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85" w:type="dxa"/>
        <w:tblLook w:val="04A0" w:firstRow="1" w:lastRow="0" w:firstColumn="1" w:lastColumn="0" w:noHBand="0" w:noVBand="1"/>
      </w:tblPr>
      <w:tblGrid>
        <w:gridCol w:w="9985"/>
      </w:tblGrid>
      <w:tr w:rsidR="00D772BC" w:rsidRPr="00151155" w:rsidTr="00030B71">
        <w:trPr>
          <w:trHeight w:val="356"/>
        </w:trPr>
        <w:tc>
          <w:tcPr>
            <w:tcW w:w="9985" w:type="dxa"/>
            <w:shd w:val="clear" w:color="auto" w:fill="8EAADB" w:themeFill="accent1" w:themeFillTint="99"/>
          </w:tcPr>
          <w:p w:rsidR="00D772BC" w:rsidRPr="00151155" w:rsidRDefault="00D772BC" w:rsidP="00030B71">
            <w:pPr>
              <w:jc w:val="center"/>
              <w:rPr>
                <w:rFonts w:cs="Arial"/>
                <w:b/>
              </w:rPr>
            </w:pPr>
            <w:r w:rsidRPr="00151155">
              <w:rPr>
                <w:rFonts w:cs="Arial"/>
                <w:b/>
                <w:sz w:val="28"/>
              </w:rPr>
              <w:t>Task 3: Literacy Strategies</w:t>
            </w:r>
          </w:p>
        </w:tc>
      </w:tr>
    </w:tbl>
    <w:p w:rsidR="00D772BC" w:rsidRPr="00151155" w:rsidRDefault="00D772BC" w:rsidP="00D772BC">
      <w:pPr>
        <w:rPr>
          <w:rFonts w:cs="Arial"/>
          <w:b/>
        </w:rPr>
      </w:pPr>
    </w:p>
    <w:p w:rsidR="00D772BC" w:rsidRPr="00D079D0" w:rsidRDefault="00D772BC" w:rsidP="00D772BC">
      <w:pPr>
        <w:rPr>
          <w:rFonts w:cs="Arial"/>
          <w:b/>
        </w:rPr>
      </w:pPr>
      <w:r w:rsidRPr="00F37CF2">
        <w:rPr>
          <w:rFonts w:cs="Arial"/>
          <w:b/>
        </w:rPr>
        <w:t>Objective:</w:t>
      </w:r>
      <w:r>
        <w:rPr>
          <w:rFonts w:cs="Arial"/>
          <w:b/>
        </w:rPr>
        <w:t xml:space="preserve"> </w:t>
      </w:r>
      <w:r w:rsidRPr="00F37CF2">
        <w:rPr>
          <w:rFonts w:cs="Arial"/>
        </w:rPr>
        <w:t xml:space="preserve">To observe literacy </w:t>
      </w:r>
      <w:r>
        <w:rPr>
          <w:rFonts w:cs="Arial"/>
        </w:rPr>
        <w:t xml:space="preserve">strategies </w:t>
      </w:r>
      <w:r w:rsidRPr="00F37CF2">
        <w:rPr>
          <w:rFonts w:cs="Arial"/>
        </w:rPr>
        <w:t>in action over 4</w:t>
      </w:r>
      <w:r w:rsidRPr="00F37CF2">
        <w:rPr>
          <w:rFonts w:cs="Arial"/>
          <w:b/>
        </w:rPr>
        <w:t xml:space="preserve"> weeks</w:t>
      </w:r>
      <w:r w:rsidRPr="00F37CF2">
        <w:rPr>
          <w:rFonts w:cs="Arial"/>
        </w:rPr>
        <w:t>.</w:t>
      </w:r>
    </w:p>
    <w:p w:rsidR="00D772BC" w:rsidRPr="00F37CF2" w:rsidRDefault="00D772BC" w:rsidP="00D772BC">
      <w:pPr>
        <w:pStyle w:val="1"/>
        <w:rPr>
          <w:rFonts w:ascii="Arial" w:hAnsi="Arial" w:cs="Arial"/>
          <w:bCs w:val="0"/>
          <w:sz w:val="22"/>
          <w:szCs w:val="22"/>
        </w:rPr>
      </w:pPr>
      <w:r w:rsidRPr="00F37CF2">
        <w:rPr>
          <w:rFonts w:ascii="Arial" w:hAnsi="Arial" w:cs="Arial"/>
          <w:sz w:val="22"/>
          <w:szCs w:val="22"/>
        </w:rPr>
        <w:t>Procedure</w:t>
      </w:r>
    </w:p>
    <w:p w:rsidR="00D772BC" w:rsidRPr="00F37CF2" w:rsidRDefault="00D772BC" w:rsidP="00D772BC">
      <w:pPr>
        <w:numPr>
          <w:ilvl w:val="0"/>
          <w:numId w:val="1"/>
        </w:numPr>
        <w:spacing w:after="0" w:line="240" w:lineRule="auto"/>
        <w:jc w:val="both"/>
        <w:rPr>
          <w:rFonts w:cs="Arial"/>
        </w:rPr>
      </w:pPr>
      <w:r w:rsidRPr="00F37CF2">
        <w:rPr>
          <w:rFonts w:cs="Arial"/>
        </w:rPr>
        <w:t xml:space="preserve">This task is intended to be implemented </w:t>
      </w:r>
      <w:r w:rsidRPr="00F37CF2">
        <w:rPr>
          <w:rFonts w:cs="Arial"/>
          <w:b/>
        </w:rPr>
        <w:t>over the four weeks.</w:t>
      </w:r>
      <w:r w:rsidRPr="00F37CF2">
        <w:rPr>
          <w:rFonts w:cs="Arial"/>
        </w:rPr>
        <w:t xml:space="preserve"> </w:t>
      </w:r>
    </w:p>
    <w:p w:rsidR="00D772BC" w:rsidRPr="00F37CF2" w:rsidRDefault="00D772BC" w:rsidP="00D772BC">
      <w:pPr>
        <w:numPr>
          <w:ilvl w:val="0"/>
          <w:numId w:val="1"/>
        </w:numPr>
        <w:spacing w:after="0" w:line="240" w:lineRule="auto"/>
        <w:jc w:val="both"/>
        <w:rPr>
          <w:rFonts w:cs="Arial"/>
        </w:rPr>
      </w:pPr>
      <w:r w:rsidRPr="00F37CF2">
        <w:rPr>
          <w:rFonts w:cs="Arial"/>
        </w:rPr>
        <w:t>For this task student should:</w:t>
      </w:r>
    </w:p>
    <w:p w:rsidR="00D772BC" w:rsidRPr="00F37CF2" w:rsidRDefault="00D772BC" w:rsidP="00D772BC">
      <w:pPr>
        <w:numPr>
          <w:ilvl w:val="0"/>
          <w:numId w:val="1"/>
        </w:numPr>
        <w:tabs>
          <w:tab w:val="clear" w:pos="360"/>
          <w:tab w:val="num" w:pos="720"/>
        </w:tabs>
        <w:spacing w:after="0" w:line="240" w:lineRule="auto"/>
        <w:ind w:left="720"/>
        <w:jc w:val="both"/>
        <w:rPr>
          <w:rFonts w:cs="Arial"/>
        </w:rPr>
      </w:pPr>
      <w:r w:rsidRPr="00F37CF2">
        <w:rPr>
          <w:rFonts w:cs="Arial"/>
        </w:rPr>
        <w:t>record examples of practices and/</w:t>
      </w:r>
      <w:r>
        <w:rPr>
          <w:rFonts w:cs="Arial"/>
        </w:rPr>
        <w:t xml:space="preserve">or strategies that they observe- e.g phonics, guided reading, Sustained Silent Reading, graded readers, literate-rich, print-rich environment, </w:t>
      </w:r>
    </w:p>
    <w:p w:rsidR="00D772BC" w:rsidRPr="00F37CF2" w:rsidRDefault="00D772BC" w:rsidP="00D772BC">
      <w:pPr>
        <w:numPr>
          <w:ilvl w:val="0"/>
          <w:numId w:val="1"/>
        </w:numPr>
        <w:tabs>
          <w:tab w:val="clear" w:pos="360"/>
          <w:tab w:val="num" w:pos="720"/>
        </w:tabs>
        <w:spacing w:after="0" w:line="240" w:lineRule="auto"/>
        <w:ind w:left="720"/>
        <w:jc w:val="both"/>
        <w:rPr>
          <w:rFonts w:cs="Arial"/>
          <w:i/>
        </w:rPr>
      </w:pPr>
      <w:r w:rsidRPr="00F37CF2">
        <w:rPr>
          <w:rFonts w:cs="Arial"/>
        </w:rPr>
        <w:t>take photos and/or video recordings (if the school and the MST give permission)</w:t>
      </w:r>
    </w:p>
    <w:p w:rsidR="00D772BC" w:rsidRDefault="00D772BC" w:rsidP="00D772BC">
      <w:pPr>
        <w:numPr>
          <w:ilvl w:val="0"/>
          <w:numId w:val="1"/>
        </w:numPr>
        <w:tabs>
          <w:tab w:val="clear" w:pos="360"/>
          <w:tab w:val="num" w:pos="720"/>
        </w:tabs>
        <w:spacing w:after="0" w:line="240" w:lineRule="auto"/>
        <w:ind w:left="720"/>
        <w:jc w:val="both"/>
        <w:rPr>
          <w:rFonts w:cs="Arial"/>
          <w:i/>
        </w:rPr>
      </w:pPr>
      <w:r w:rsidRPr="00F37CF2">
        <w:rPr>
          <w:rFonts w:cs="Arial"/>
        </w:rPr>
        <w:t xml:space="preserve">ask questions about and reflect on best practice observed </w:t>
      </w:r>
    </w:p>
    <w:p w:rsidR="00D772BC" w:rsidRPr="00D079D0" w:rsidRDefault="00D772BC" w:rsidP="00D772BC">
      <w:pPr>
        <w:spacing w:after="0" w:line="240" w:lineRule="auto"/>
        <w:ind w:left="720"/>
        <w:jc w:val="both"/>
        <w:rPr>
          <w:rFonts w:cs="Arial"/>
          <w:i/>
        </w:rPr>
      </w:pPr>
    </w:p>
    <w:p w:rsidR="00D772BC" w:rsidRPr="00D079D0" w:rsidRDefault="00D772BC" w:rsidP="00D772BC">
      <w:pPr>
        <w:rPr>
          <w:rFonts w:cs="Arial"/>
          <w:b/>
          <w:u w:val="single"/>
        </w:rPr>
      </w:pPr>
      <w:r w:rsidRPr="00F37CF2">
        <w:rPr>
          <w:rFonts w:cs="Arial"/>
          <w:b/>
          <w:u w:val="single"/>
        </w:rPr>
        <w:t>Before the Observation</w:t>
      </w:r>
    </w:p>
    <w:p w:rsidR="00D772BC" w:rsidRPr="00F37CF2" w:rsidRDefault="00D772BC" w:rsidP="00D772BC">
      <w:pPr>
        <w:jc w:val="both"/>
        <w:rPr>
          <w:rFonts w:cs="Arial"/>
          <w:b/>
          <w:bCs/>
          <w:i/>
          <w:iCs/>
        </w:rPr>
      </w:pPr>
      <w:r w:rsidRPr="00F37CF2">
        <w:rPr>
          <w:rFonts w:cs="Arial"/>
          <w:b/>
          <w:bCs/>
          <w:i/>
          <w:iCs/>
        </w:rPr>
        <w:t>Pre TP classes</w:t>
      </w:r>
    </w:p>
    <w:p w:rsidR="00D772BC" w:rsidRPr="00F37CF2" w:rsidRDefault="00D772BC" w:rsidP="00D772BC">
      <w:pPr>
        <w:numPr>
          <w:ilvl w:val="0"/>
          <w:numId w:val="3"/>
        </w:numPr>
        <w:spacing w:after="0" w:line="240" w:lineRule="auto"/>
        <w:jc w:val="both"/>
        <w:rPr>
          <w:rFonts w:cs="Arial"/>
        </w:rPr>
      </w:pPr>
      <w:r w:rsidRPr="00F37CF2">
        <w:rPr>
          <w:rFonts w:cs="Arial"/>
        </w:rPr>
        <w:t xml:space="preserve">Discuss/review </w:t>
      </w:r>
      <w:r>
        <w:rPr>
          <w:rFonts w:cs="Arial"/>
        </w:rPr>
        <w:t xml:space="preserve">any </w:t>
      </w:r>
      <w:r w:rsidRPr="00F37CF2">
        <w:rPr>
          <w:rFonts w:cs="Arial"/>
        </w:rPr>
        <w:t xml:space="preserve">relevant content from </w:t>
      </w:r>
      <w:r w:rsidRPr="00F37CF2">
        <w:rPr>
          <w:rFonts w:cs="Arial"/>
          <w:u w:val="single"/>
        </w:rPr>
        <w:t>Learning to Read and Write</w:t>
      </w:r>
      <w:r w:rsidRPr="00F37CF2">
        <w:rPr>
          <w:rFonts w:cs="Arial"/>
        </w:rPr>
        <w:t>,  Section 2 “Readers &amp; Writers in the Making” pp27-99</w:t>
      </w:r>
    </w:p>
    <w:p w:rsidR="00D772BC" w:rsidRPr="00D079D0" w:rsidRDefault="00D772BC" w:rsidP="00D772BC">
      <w:pPr>
        <w:pStyle w:val="a4"/>
        <w:numPr>
          <w:ilvl w:val="0"/>
          <w:numId w:val="3"/>
        </w:numPr>
        <w:contextualSpacing w:val="0"/>
        <w:rPr>
          <w:rFonts w:asciiTheme="minorHAnsi" w:hAnsiTheme="minorHAnsi" w:cs="Arial"/>
        </w:rPr>
      </w:pPr>
      <w:r w:rsidRPr="000B5BD8">
        <w:rPr>
          <w:rFonts w:asciiTheme="minorHAnsi" w:hAnsiTheme="minorHAnsi" w:cs="Arial"/>
        </w:rPr>
        <w:t xml:space="preserve">Neuman, S., Copple, C. and Bredcamp, S. (2000). </w:t>
      </w:r>
      <w:r w:rsidRPr="000B5BD8">
        <w:rPr>
          <w:rFonts w:asciiTheme="minorHAnsi" w:hAnsiTheme="minorHAnsi" w:cs="Arial"/>
          <w:i/>
          <w:iCs/>
        </w:rPr>
        <w:t>Learning to Read and Write.</w:t>
      </w:r>
      <w:r w:rsidRPr="000B5BD8">
        <w:rPr>
          <w:rFonts w:asciiTheme="minorHAnsi" w:hAnsiTheme="minorHAnsi" w:cs="Arial"/>
        </w:rPr>
        <w:t xml:space="preserve"> Washington: National Association for the Education of Young Children.</w:t>
      </w:r>
    </w:p>
    <w:p w:rsidR="00D772BC" w:rsidRPr="000B5BD8" w:rsidRDefault="00D772BC" w:rsidP="00D772BC">
      <w:pPr>
        <w:pStyle w:val="a4"/>
        <w:numPr>
          <w:ilvl w:val="0"/>
          <w:numId w:val="3"/>
        </w:numPr>
        <w:contextualSpacing w:val="0"/>
      </w:pPr>
      <w:r w:rsidRPr="000B5BD8">
        <w:rPr>
          <w:rFonts w:asciiTheme="minorHAnsi" w:hAnsiTheme="minorHAnsi" w:cs="Arial"/>
        </w:rPr>
        <w:t>(Neuman, Copple &amp; Bredcamp, 2000, 56)</w:t>
      </w:r>
    </w:p>
    <w:p w:rsidR="00D772BC" w:rsidRPr="00F37CF2" w:rsidRDefault="00D772BC" w:rsidP="00D772BC">
      <w:pPr>
        <w:jc w:val="both"/>
        <w:rPr>
          <w:rFonts w:cs="Arial"/>
          <w:i/>
          <w:iCs/>
        </w:rPr>
      </w:pPr>
    </w:p>
    <w:p w:rsidR="00D772BC" w:rsidRDefault="00D772BC" w:rsidP="00D772BC">
      <w:pPr>
        <w:jc w:val="both"/>
        <w:rPr>
          <w:rFonts w:cs="Arial"/>
          <w:b/>
          <w:i/>
          <w:iCs/>
        </w:rPr>
      </w:pPr>
      <w:r w:rsidRPr="00F37CF2">
        <w:rPr>
          <w:rFonts w:cs="Arial"/>
          <w:b/>
          <w:i/>
          <w:iCs/>
        </w:rPr>
        <w:t>In the school</w:t>
      </w:r>
    </w:p>
    <w:p w:rsidR="00D772BC" w:rsidRPr="00F37CF2" w:rsidRDefault="00D772BC" w:rsidP="00D772BC">
      <w:pPr>
        <w:jc w:val="both"/>
        <w:rPr>
          <w:rFonts w:cs="Arial"/>
          <w:b/>
          <w:i/>
          <w:iCs/>
        </w:rPr>
      </w:pPr>
    </w:p>
    <w:p w:rsidR="00D772BC" w:rsidRDefault="00D772BC" w:rsidP="00D772BC">
      <w:pPr>
        <w:numPr>
          <w:ilvl w:val="0"/>
          <w:numId w:val="2"/>
        </w:numPr>
        <w:spacing w:after="0" w:line="360" w:lineRule="auto"/>
        <w:jc w:val="both"/>
        <w:rPr>
          <w:rFonts w:cs="Arial"/>
        </w:rPr>
      </w:pPr>
      <w:r>
        <w:rPr>
          <w:rFonts w:cs="Arial"/>
        </w:rPr>
        <w:t>Explain the task to your MST so she can try to highlight and include some of the strategies/aspects you may need to consider</w:t>
      </w:r>
    </w:p>
    <w:p w:rsidR="00D772BC" w:rsidRPr="00F37CF2" w:rsidRDefault="00D772BC" w:rsidP="00D772BC">
      <w:pPr>
        <w:numPr>
          <w:ilvl w:val="0"/>
          <w:numId w:val="2"/>
        </w:numPr>
        <w:spacing w:after="0" w:line="360" w:lineRule="auto"/>
        <w:jc w:val="both"/>
        <w:rPr>
          <w:rFonts w:cs="Arial"/>
        </w:rPr>
      </w:pPr>
      <w:r w:rsidRPr="00F37CF2">
        <w:rPr>
          <w:rFonts w:cs="Arial"/>
        </w:rPr>
        <w:t xml:space="preserve">Decide what time(s) each day you will conduct this observation. </w:t>
      </w:r>
    </w:p>
    <w:p w:rsidR="00D772BC" w:rsidRPr="00F37CF2" w:rsidRDefault="00D772BC" w:rsidP="00D772BC">
      <w:pPr>
        <w:numPr>
          <w:ilvl w:val="0"/>
          <w:numId w:val="2"/>
        </w:numPr>
        <w:spacing w:after="0" w:line="360" w:lineRule="auto"/>
        <w:ind w:right="-450"/>
        <w:jc w:val="both"/>
        <w:rPr>
          <w:rFonts w:cs="Arial"/>
        </w:rPr>
      </w:pPr>
      <w:r w:rsidRPr="00F37CF2">
        <w:rPr>
          <w:rFonts w:cs="Arial"/>
        </w:rPr>
        <w:t xml:space="preserve">See if you can find out what the teacher plans to do each day by studying his/her plans, and/or talking with them. </w:t>
      </w:r>
    </w:p>
    <w:p w:rsidR="00D772BC" w:rsidRPr="00F37CF2" w:rsidRDefault="00D772BC" w:rsidP="00D772BC">
      <w:pPr>
        <w:rPr>
          <w:rFonts w:cs="Arial"/>
          <w:b/>
        </w:rPr>
      </w:pPr>
    </w:p>
    <w:p w:rsidR="0060492B" w:rsidRDefault="0060492B" w:rsidP="00D772BC">
      <w:pPr>
        <w:pStyle w:val="1"/>
        <w:rPr>
          <w:rFonts w:ascii="Arial" w:hAnsi="Arial" w:cs="Arial"/>
          <w:sz w:val="32"/>
          <w:szCs w:val="32"/>
        </w:rPr>
      </w:pPr>
    </w:p>
    <w:p w:rsidR="0060492B" w:rsidRDefault="0060492B" w:rsidP="00D772BC">
      <w:pPr>
        <w:pStyle w:val="1"/>
        <w:rPr>
          <w:rFonts w:ascii="Arial" w:hAnsi="Arial" w:cs="Arial"/>
          <w:sz w:val="32"/>
          <w:szCs w:val="32"/>
        </w:rPr>
      </w:pPr>
    </w:p>
    <w:p w:rsidR="0060492B" w:rsidRDefault="0060492B" w:rsidP="00D772BC">
      <w:pPr>
        <w:pStyle w:val="1"/>
        <w:rPr>
          <w:rFonts w:ascii="Arial" w:hAnsi="Arial" w:cs="Arial"/>
          <w:sz w:val="32"/>
          <w:szCs w:val="32"/>
        </w:rPr>
      </w:pPr>
    </w:p>
    <w:p w:rsidR="0060492B" w:rsidRDefault="0060492B" w:rsidP="00D772BC">
      <w:pPr>
        <w:pStyle w:val="1"/>
        <w:rPr>
          <w:rFonts w:ascii="Arial" w:hAnsi="Arial" w:cs="Arial"/>
          <w:sz w:val="32"/>
          <w:szCs w:val="32"/>
        </w:rPr>
      </w:pPr>
    </w:p>
    <w:p w:rsidR="0060492B" w:rsidRDefault="0060492B" w:rsidP="00D772BC">
      <w:pPr>
        <w:pStyle w:val="1"/>
        <w:rPr>
          <w:rFonts w:ascii="Arial" w:hAnsi="Arial" w:cs="Arial"/>
          <w:sz w:val="32"/>
          <w:szCs w:val="32"/>
        </w:rPr>
      </w:pPr>
    </w:p>
    <w:p w:rsidR="0060492B" w:rsidRDefault="0060492B" w:rsidP="00D772BC">
      <w:pPr>
        <w:pStyle w:val="1"/>
        <w:rPr>
          <w:rFonts w:ascii="Arial" w:hAnsi="Arial" w:cs="Arial"/>
          <w:sz w:val="32"/>
          <w:szCs w:val="32"/>
        </w:rPr>
      </w:pPr>
    </w:p>
    <w:p w:rsidR="0060492B" w:rsidRDefault="0060492B" w:rsidP="00D772BC">
      <w:pPr>
        <w:pStyle w:val="1"/>
        <w:rPr>
          <w:rFonts w:ascii="Arial" w:hAnsi="Arial" w:cs="Arial"/>
          <w:sz w:val="32"/>
          <w:szCs w:val="32"/>
        </w:rPr>
      </w:pPr>
    </w:p>
    <w:p w:rsidR="005272C0" w:rsidRPr="005272C0" w:rsidRDefault="005272C0" w:rsidP="005272C0"/>
    <w:p w:rsidR="00D772BC" w:rsidRPr="00A244D2" w:rsidRDefault="00D772BC" w:rsidP="00D772BC">
      <w:pPr>
        <w:pStyle w:val="1"/>
        <w:rPr>
          <w:rFonts w:ascii="Arial" w:hAnsi="Arial" w:cs="Arial"/>
          <w:bCs w:val="0"/>
          <w:sz w:val="32"/>
          <w:szCs w:val="32"/>
        </w:rPr>
      </w:pPr>
      <w:r w:rsidRPr="00002357">
        <w:rPr>
          <w:rFonts w:ascii="Arial" w:hAnsi="Arial" w:cs="Arial"/>
          <w:sz w:val="32"/>
          <w:szCs w:val="32"/>
        </w:rPr>
        <w:lastRenderedPageBreak/>
        <w:t>After the Observation</w:t>
      </w:r>
      <w:r>
        <w:rPr>
          <w:rFonts w:ascii="Arial" w:hAnsi="Arial" w:cs="Arial"/>
          <w:bCs w:val="0"/>
          <w:sz w:val="32"/>
          <w:szCs w:val="32"/>
        </w:rPr>
        <w:t xml:space="preserve"> - </w:t>
      </w:r>
      <w:r w:rsidRPr="00A244D2">
        <w:rPr>
          <w:rFonts w:ascii="Arial" w:hAnsi="Arial" w:cs="Arial"/>
          <w:bCs w:val="0"/>
          <w:sz w:val="32"/>
          <w:szCs w:val="32"/>
        </w:rPr>
        <w:t>Reflection</w:t>
      </w:r>
    </w:p>
    <w:p w:rsidR="00D772BC" w:rsidRDefault="00D772BC" w:rsidP="00D772BC">
      <w:pPr>
        <w:pStyle w:val="1"/>
        <w:rPr>
          <w:rFonts w:ascii="Arial" w:hAnsi="Arial" w:cs="Arial"/>
          <w:b w:val="0"/>
          <w:bCs w:val="0"/>
          <w:sz w:val="22"/>
          <w:szCs w:val="22"/>
        </w:rPr>
      </w:pPr>
    </w:p>
    <w:p w:rsidR="00D772BC" w:rsidRPr="00D871FF" w:rsidRDefault="00D772BC" w:rsidP="00D772BC">
      <w:pPr>
        <w:pStyle w:val="1"/>
        <w:rPr>
          <w:rFonts w:asciiTheme="minorHAnsi" w:hAnsiTheme="minorHAnsi" w:cs="Arial"/>
          <w:i/>
          <w:iCs/>
        </w:rPr>
      </w:pPr>
      <w:r w:rsidRPr="00E82D08">
        <w:rPr>
          <w:rFonts w:asciiTheme="minorHAnsi" w:hAnsiTheme="minorHAnsi" w:cs="Arial"/>
          <w:i/>
          <w:iCs/>
        </w:rPr>
        <w:t xml:space="preserve">Choose 3 best practices you observed during your time in school. Reflect on these and consider why you could implement these in a UAE primary classroom in the future.  Explain how these practices will affect student learning and reading levels in a primary class. </w:t>
      </w:r>
    </w:p>
    <w:p w:rsidR="0060492B" w:rsidRDefault="0060492B" w:rsidP="0060492B">
      <w:pPr>
        <w:pStyle w:val="a4"/>
        <w:rPr>
          <w:rFonts w:cs="Arial"/>
          <w:b/>
          <w:bCs/>
          <w:sz w:val="32"/>
          <w:szCs w:val="32"/>
        </w:rPr>
      </w:pPr>
    </w:p>
    <w:p w:rsidR="0060492B" w:rsidRPr="0060492B" w:rsidRDefault="0060492B" w:rsidP="0060492B">
      <w:pPr>
        <w:ind w:left="360"/>
        <w:rPr>
          <w:rFonts w:cs="Arial"/>
          <w:b/>
          <w:bCs/>
          <w:sz w:val="32"/>
          <w:szCs w:val="32"/>
        </w:rPr>
      </w:pPr>
    </w:p>
    <w:p w:rsidR="0060492B" w:rsidRPr="005272C0" w:rsidRDefault="0060492B" w:rsidP="0060492B">
      <w:pPr>
        <w:pStyle w:val="a4"/>
        <w:numPr>
          <w:ilvl w:val="0"/>
          <w:numId w:val="4"/>
        </w:numPr>
        <w:rPr>
          <w:rFonts w:cs="Arial"/>
          <w:sz w:val="32"/>
          <w:szCs w:val="32"/>
        </w:rPr>
      </w:pPr>
      <w:r w:rsidRPr="0060492B">
        <w:rPr>
          <w:rFonts w:cs="Arial"/>
          <w:b/>
          <w:bCs/>
          <w:sz w:val="32"/>
          <w:szCs w:val="32"/>
        </w:rPr>
        <w:t>phonics:</w:t>
      </w:r>
      <w:r>
        <w:rPr>
          <w:rFonts w:cs="Arial"/>
          <w:b/>
          <w:bCs/>
          <w:sz w:val="32"/>
          <w:szCs w:val="32"/>
        </w:rPr>
        <w:t xml:space="preserve"> </w:t>
      </w:r>
      <w:r w:rsidRPr="005272C0">
        <w:rPr>
          <w:rFonts w:cs="Arial"/>
          <w:sz w:val="32"/>
          <w:szCs w:val="32"/>
        </w:rPr>
        <w:t>When I observed Ms. Talia's class before she starts the lesson she gave them a phonics quick activity which was fun and impressive to me because I never saw my MST gives them phonics practice because they are grade five.</w:t>
      </w:r>
    </w:p>
    <w:p w:rsidR="0060492B" w:rsidRPr="005272C0" w:rsidRDefault="0060492B" w:rsidP="0060492B">
      <w:pPr>
        <w:pStyle w:val="a4"/>
        <w:rPr>
          <w:rFonts w:cs="Arial"/>
          <w:sz w:val="32"/>
          <w:szCs w:val="32"/>
        </w:rPr>
      </w:pPr>
    </w:p>
    <w:p w:rsidR="0060492B" w:rsidRPr="005272C0" w:rsidRDefault="0060492B" w:rsidP="0060492B">
      <w:pPr>
        <w:pStyle w:val="a4"/>
        <w:rPr>
          <w:rFonts w:cs="Arial"/>
          <w:sz w:val="32"/>
          <w:szCs w:val="32"/>
        </w:rPr>
      </w:pPr>
      <w:r w:rsidRPr="005272C0">
        <w:rPr>
          <w:rFonts w:cs="Arial"/>
          <w:sz w:val="32"/>
          <w:szCs w:val="32"/>
        </w:rPr>
        <w:t xml:space="preserve">As ms.Talia believes because they are second language learners they must have phonics practice once every one to two weeks as a reminder and I completely agree with her. </w:t>
      </w:r>
    </w:p>
    <w:p w:rsidR="0060492B" w:rsidRPr="0060492B" w:rsidRDefault="0060492B" w:rsidP="0060492B">
      <w:pPr>
        <w:pStyle w:val="a4"/>
        <w:rPr>
          <w:rFonts w:cs="Arial"/>
          <w:b/>
          <w:bCs/>
          <w:sz w:val="32"/>
          <w:szCs w:val="32"/>
        </w:rPr>
      </w:pPr>
    </w:p>
    <w:p w:rsidR="0060492B" w:rsidRDefault="0060492B" w:rsidP="0060492B">
      <w:pPr>
        <w:pStyle w:val="a4"/>
        <w:numPr>
          <w:ilvl w:val="0"/>
          <w:numId w:val="4"/>
        </w:numPr>
        <w:rPr>
          <w:rFonts w:cs="Arial"/>
          <w:b/>
          <w:bCs/>
          <w:sz w:val="32"/>
          <w:szCs w:val="32"/>
        </w:rPr>
      </w:pPr>
      <w:r>
        <w:rPr>
          <w:rFonts w:cs="Arial"/>
          <w:b/>
          <w:bCs/>
          <w:sz w:val="32"/>
          <w:szCs w:val="32"/>
        </w:rPr>
        <w:t xml:space="preserve">Guided reading: </w:t>
      </w:r>
      <w:r w:rsidRPr="005272C0">
        <w:rPr>
          <w:rFonts w:cs="Arial"/>
          <w:sz w:val="32"/>
          <w:szCs w:val="32"/>
        </w:rPr>
        <w:t xml:space="preserve">I personally did try using guided reading three times during this semesters TP and by looking at the lessons I taught and what my MST taught guided reading is the most </w:t>
      </w:r>
      <w:r w:rsidR="005272C0" w:rsidRPr="005272C0">
        <w:rPr>
          <w:rFonts w:cs="Arial"/>
          <w:sz w:val="32"/>
          <w:szCs w:val="32"/>
        </w:rPr>
        <w:t>effective</w:t>
      </w:r>
      <w:r w:rsidRPr="005272C0">
        <w:rPr>
          <w:rFonts w:cs="Arial"/>
          <w:sz w:val="32"/>
          <w:szCs w:val="32"/>
        </w:rPr>
        <w:t xml:space="preserve"> type for grade five students because when students know and have some supervising them and asking the questions they tend to </w:t>
      </w:r>
      <w:r w:rsidR="005272C0" w:rsidRPr="005272C0">
        <w:rPr>
          <w:rFonts w:cs="Arial"/>
          <w:sz w:val="32"/>
          <w:szCs w:val="32"/>
        </w:rPr>
        <w:t>be fully focused in their reading</w:t>
      </w:r>
    </w:p>
    <w:p w:rsidR="0060492B" w:rsidRPr="0060492B" w:rsidRDefault="0060492B" w:rsidP="0060492B">
      <w:pPr>
        <w:pStyle w:val="a4"/>
        <w:rPr>
          <w:rFonts w:cs="Arial"/>
          <w:b/>
          <w:bCs/>
          <w:sz w:val="32"/>
          <w:szCs w:val="32"/>
        </w:rPr>
      </w:pPr>
    </w:p>
    <w:p w:rsidR="005272C0" w:rsidRPr="005272C0" w:rsidRDefault="005272C0" w:rsidP="005272C0">
      <w:pPr>
        <w:pStyle w:val="a4"/>
        <w:numPr>
          <w:ilvl w:val="0"/>
          <w:numId w:val="4"/>
        </w:numPr>
        <w:jc w:val="both"/>
        <w:rPr>
          <w:rFonts w:cs="Arial"/>
          <w:sz w:val="32"/>
          <w:szCs w:val="32"/>
        </w:rPr>
      </w:pPr>
      <w:r>
        <w:rPr>
          <w:rFonts w:cs="Arial"/>
          <w:b/>
          <w:bCs/>
          <w:sz w:val="32"/>
          <w:szCs w:val="32"/>
        </w:rPr>
        <w:t xml:space="preserve">print-rich environment: </w:t>
      </w:r>
      <w:r w:rsidRPr="005272C0">
        <w:rPr>
          <w:rFonts w:cs="Arial"/>
          <w:sz w:val="32"/>
          <w:szCs w:val="32"/>
        </w:rPr>
        <w:t xml:space="preserve">private schools tend to have lots of print surrounding the class and they display students work and talk about the print in class when there is a subject taught and something related to it is in the class which is very helpful in getting students engaged and as a strong reminder they can always go around the class and look for information. </w:t>
      </w:r>
    </w:p>
    <w:p w:rsidR="0060492B" w:rsidRPr="005272C0" w:rsidRDefault="0060492B" w:rsidP="00D772BC">
      <w:pPr>
        <w:rPr>
          <w:rFonts w:cs="Arial"/>
        </w:rPr>
      </w:pPr>
    </w:p>
    <w:p w:rsidR="0060492B" w:rsidRPr="00404266" w:rsidRDefault="0060492B" w:rsidP="00D772BC">
      <w:pPr>
        <w:rPr>
          <w:rFonts w:cs="Arial"/>
        </w:rPr>
      </w:pPr>
    </w:p>
    <w:tbl>
      <w:tblPr>
        <w:tblStyle w:val="a3"/>
        <w:tblW w:w="1075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5"/>
      </w:tblGrid>
      <w:tr w:rsidR="00D772BC" w:rsidTr="00030B71">
        <w:tc>
          <w:tcPr>
            <w:tcW w:w="10755" w:type="dxa"/>
          </w:tcPr>
          <w:p w:rsidR="00D772BC" w:rsidRDefault="00D772BC" w:rsidP="00030B71">
            <w:pPr>
              <w:pStyle w:val="1"/>
              <w:outlineLvl w:val="0"/>
              <w:rPr>
                <w:rFonts w:ascii="Arial" w:hAnsi="Arial" w:cs="Arial"/>
                <w:b w:val="0"/>
                <w:bCs w:val="0"/>
              </w:rPr>
            </w:pPr>
          </w:p>
          <w:p w:rsidR="00D772BC" w:rsidRPr="00193131" w:rsidRDefault="00D772BC" w:rsidP="00030B71">
            <w:pPr>
              <w:pStyle w:val="1"/>
              <w:jc w:val="center"/>
              <w:outlineLvl w:val="0"/>
              <w:rPr>
                <w:rFonts w:ascii="Arial" w:hAnsi="Arial" w:cs="Arial"/>
                <w:sz w:val="36"/>
                <w:szCs w:val="36"/>
              </w:rPr>
            </w:pPr>
            <w:r w:rsidRPr="00193131">
              <w:rPr>
                <w:rFonts w:ascii="Arial" w:hAnsi="Arial" w:cs="Arial"/>
                <w:sz w:val="36"/>
                <w:szCs w:val="36"/>
              </w:rPr>
              <w:t>LITERACY STRATEGIES</w:t>
            </w:r>
          </w:p>
          <w:p w:rsidR="00D772BC" w:rsidRDefault="00D772BC" w:rsidP="00030B71">
            <w:pPr>
              <w:rPr>
                <w:lang w:val="en-GB"/>
              </w:rPr>
            </w:pPr>
          </w:p>
          <w:p w:rsidR="00D772BC" w:rsidRPr="00193131" w:rsidRDefault="00D772BC" w:rsidP="00030B71">
            <w:pPr>
              <w:rPr>
                <w:lang w:val="en-GB"/>
              </w:rPr>
            </w:pPr>
          </w:p>
        </w:tc>
      </w:tr>
      <w:tr w:rsidR="00D772BC" w:rsidTr="00030B71">
        <w:tc>
          <w:tcPr>
            <w:tcW w:w="10755" w:type="dxa"/>
          </w:tcPr>
          <w:p w:rsidR="00D772BC" w:rsidRPr="00193131" w:rsidRDefault="00D772BC" w:rsidP="00030B71">
            <w:pPr>
              <w:pStyle w:val="1"/>
              <w:outlineLvl w:val="0"/>
              <w:rPr>
                <w:rFonts w:asciiTheme="minorHAnsi" w:hAnsiTheme="minorHAnsi" w:cs="Arial"/>
                <w:i/>
                <w:iCs/>
              </w:rPr>
            </w:pPr>
            <w:r w:rsidRPr="00193131">
              <w:rPr>
                <w:rFonts w:asciiTheme="minorHAnsi" w:hAnsiTheme="minorHAnsi" w:cs="Arial"/>
                <w:i/>
                <w:iCs/>
              </w:rPr>
              <w:t xml:space="preserve">Observe your MST’s classroom and general practices you see around the school. Discuss the areas below in context of what you observe in school and support with a photo and a reference to reading when possible. </w:t>
            </w:r>
          </w:p>
          <w:p w:rsidR="00D772BC" w:rsidRPr="00193131" w:rsidRDefault="00D772BC" w:rsidP="00030B71">
            <w:pPr>
              <w:rPr>
                <w:sz w:val="24"/>
                <w:lang w:val="en-GB"/>
              </w:rPr>
            </w:pPr>
          </w:p>
        </w:tc>
      </w:tr>
      <w:tr w:rsidR="00D772BC" w:rsidTr="00030B71">
        <w:tc>
          <w:tcPr>
            <w:tcW w:w="10755" w:type="dxa"/>
          </w:tcPr>
          <w:p w:rsidR="00D772BC" w:rsidRPr="00193131" w:rsidRDefault="00D772BC" w:rsidP="00030B71">
            <w:pPr>
              <w:pStyle w:val="1"/>
              <w:outlineLvl w:val="0"/>
              <w:rPr>
                <w:rFonts w:asciiTheme="minorHAnsi" w:hAnsiTheme="minorHAnsi" w:cs="Arial"/>
                <w:b w:val="0"/>
                <w:bCs w:val="0"/>
              </w:rPr>
            </w:pPr>
            <w:r w:rsidRPr="00193131">
              <w:rPr>
                <w:rFonts w:asciiTheme="minorHAnsi" w:hAnsiTheme="minorHAnsi" w:cs="Arial"/>
                <w:i/>
                <w:iCs/>
              </w:rPr>
              <w:t>Describe the classroom environment</w:t>
            </w:r>
            <w:r w:rsidRPr="00193131">
              <w:rPr>
                <w:rFonts w:asciiTheme="minorHAnsi" w:hAnsiTheme="minorHAnsi" w:cs="Arial"/>
                <w:b w:val="0"/>
                <w:bCs w:val="0"/>
              </w:rPr>
              <w:t xml:space="preserve">. </w:t>
            </w:r>
          </w:p>
          <w:p w:rsidR="00D772BC" w:rsidRDefault="00D772BC" w:rsidP="00030B71">
            <w:pPr>
              <w:pStyle w:val="1"/>
              <w:outlineLvl w:val="0"/>
              <w:rPr>
                <w:rFonts w:asciiTheme="minorHAnsi" w:hAnsiTheme="minorHAnsi" w:cs="Arial"/>
                <w:b w:val="0"/>
                <w:bCs w:val="0"/>
              </w:rPr>
            </w:pPr>
          </w:p>
          <w:p w:rsidR="00D772BC" w:rsidRPr="00EB54FE" w:rsidRDefault="005272C0" w:rsidP="00EB54FE">
            <w:pPr>
              <w:pStyle w:val="1"/>
              <w:rPr>
                <w:rFonts w:asciiTheme="minorHAnsi" w:hAnsiTheme="minorHAnsi" w:cs="Arial"/>
                <w:b w:val="0"/>
                <w:bCs w:val="0"/>
                <w:u w:val="none"/>
              </w:rPr>
            </w:pPr>
            <w:r w:rsidRPr="005272C0">
              <w:rPr>
                <w:rFonts w:asciiTheme="minorHAnsi" w:hAnsiTheme="minorHAnsi" w:cs="Arial"/>
                <w:b w:val="0"/>
                <w:bCs w:val="0"/>
                <w:u w:val="none"/>
              </w:rPr>
              <w:t xml:space="preserve">The class room Organization wise I </w:t>
            </w:r>
            <w:r>
              <w:rPr>
                <w:rFonts w:asciiTheme="minorHAnsi" w:hAnsiTheme="minorHAnsi" w:cs="Arial"/>
                <w:b w:val="0"/>
                <w:bCs w:val="0"/>
                <w:u w:val="none"/>
              </w:rPr>
              <w:t>very ma</w:t>
            </w:r>
            <w:r w:rsidRPr="005272C0">
              <w:rPr>
                <w:rFonts w:asciiTheme="minorHAnsi" w:hAnsiTheme="minorHAnsi" w:cs="Arial"/>
                <w:b w:val="0"/>
                <w:bCs w:val="0"/>
                <w:u w:val="none"/>
              </w:rPr>
              <w:t xml:space="preserve">ssy </w:t>
            </w:r>
            <w:r>
              <w:rPr>
                <w:rFonts w:asciiTheme="minorHAnsi" w:hAnsiTheme="minorHAnsi" w:cs="Arial"/>
                <w:b w:val="0"/>
                <w:bCs w:val="0"/>
                <w:u w:val="none"/>
              </w:rPr>
              <w:t>however the flow of the class is very good and most of the time students are engaged.</w:t>
            </w:r>
          </w:p>
        </w:tc>
      </w:tr>
      <w:tr w:rsidR="00D772BC" w:rsidTr="00030B71">
        <w:tc>
          <w:tcPr>
            <w:tcW w:w="10755" w:type="dxa"/>
          </w:tcPr>
          <w:p w:rsidR="00D772BC" w:rsidRPr="00193131" w:rsidRDefault="00D772BC" w:rsidP="00030B71">
            <w:pPr>
              <w:pStyle w:val="1"/>
              <w:outlineLvl w:val="0"/>
              <w:rPr>
                <w:rFonts w:asciiTheme="minorHAnsi" w:hAnsiTheme="minorHAnsi" w:cs="Arial"/>
                <w:i/>
                <w:iCs/>
              </w:rPr>
            </w:pPr>
            <w:r w:rsidRPr="00193131">
              <w:rPr>
                <w:rFonts w:asciiTheme="minorHAnsi" w:hAnsiTheme="minorHAnsi" w:cs="Arial"/>
                <w:i/>
                <w:iCs/>
              </w:rPr>
              <w:lastRenderedPageBreak/>
              <w:t xml:space="preserve">Consider how the class is a print rich environment. What print can you see around the room? (labels, captions, flashcards, headings, rules, instructions, timetable, flash cards, etc) For each one you mention insert pictures and state the purpose of each one. </w:t>
            </w:r>
          </w:p>
          <w:p w:rsidR="00D772BC" w:rsidRPr="00193131" w:rsidRDefault="00D772BC" w:rsidP="00030B71">
            <w:pPr>
              <w:rPr>
                <w:sz w:val="24"/>
                <w:lang w:val="en-GB"/>
              </w:rPr>
            </w:pPr>
          </w:p>
          <w:p w:rsidR="00D772BC" w:rsidRPr="00193131" w:rsidRDefault="00991C88" w:rsidP="00490462">
            <w:pPr>
              <w:tabs>
                <w:tab w:val="left" w:pos="8460"/>
              </w:tabs>
              <w:rPr>
                <w:sz w:val="24"/>
                <w:lang w:val="en-GB"/>
              </w:rPr>
            </w:pPr>
            <w:r w:rsidRPr="00991C88">
              <w:rPr>
                <w:noProof/>
                <w:sz w:val="24"/>
                <w:rtl/>
                <w:lang w:val="en-GB"/>
              </w:rPr>
              <mc:AlternateContent>
                <mc:Choice Requires="wps">
                  <w:drawing>
                    <wp:anchor distT="45720" distB="45720" distL="114300" distR="114300" simplePos="0" relativeHeight="251661312" behindDoc="0" locked="0" layoutInCell="1" allowOverlap="1">
                      <wp:simplePos x="0" y="0"/>
                      <wp:positionH relativeFrom="column">
                        <wp:posOffset>3485515</wp:posOffset>
                      </wp:positionH>
                      <wp:positionV relativeFrom="paragraph">
                        <wp:posOffset>3925570</wp:posOffset>
                      </wp:positionV>
                      <wp:extent cx="3086100" cy="1404620"/>
                      <wp:effectExtent l="0" t="0" r="0" b="0"/>
                      <wp:wrapSquare wrapText="bothSides"/>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861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91C88" w:rsidRPr="00991C88" w:rsidRDefault="00991C88">
                                  <w:pPr>
                                    <w:rPr>
                                      <w:sz w:val="24"/>
                                      <w:szCs w:val="24"/>
                                      <w:lang w:bidi="ar-AE"/>
                                    </w:rPr>
                                  </w:pPr>
                                  <w:r w:rsidRPr="00991C88">
                                    <w:rPr>
                                      <w:sz w:val="24"/>
                                      <w:szCs w:val="24"/>
                                    </w:rPr>
                                    <w:t xml:space="preserve">English </w:t>
                                  </w:r>
                                  <w:r w:rsidRPr="00991C88">
                                    <w:rPr>
                                      <w:sz w:val="24"/>
                                      <w:szCs w:val="24"/>
                                      <w:lang w:bidi="ar-AE"/>
                                    </w:rPr>
                                    <w:t xml:space="preserve">basics having it as a reminder and its helpful for the practice classes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margin-left:274.45pt;margin-top:309.1pt;width:243pt;height:110.6pt;flip:x;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" filled="f" stroked="f">
                      <v:textbox style="mso-fit-shape-to-text:t">
                        <w:txbxContent>
                          <w:p w:rsidR="00991C88" w:rsidRPr="00991C88" w:rsidRDefault="00991C88">
                            <w:pPr>
                              <w:rPr>
                                <w:sz w:val="24"/>
                                <w:szCs w:val="24"/>
                                <w:lang w:bidi="ar-AE"/>
                              </w:rPr>
                            </w:pPr>
                            <w:r w:rsidRPr="00991C88">
                              <w:rPr>
                                <w:sz w:val="24"/>
                                <w:szCs w:val="24"/>
                              </w:rPr>
                              <w:t xml:space="preserve">English </w:t>
                            </w:r>
                            <w:r w:rsidRPr="00991C88">
                              <w:rPr>
                                <w:sz w:val="24"/>
                                <w:szCs w:val="24"/>
                                <w:lang w:bidi="ar-AE"/>
                              </w:rPr>
                              <w:t xml:space="preserve">basics having it as a reminder and its helpful for the practice classes </w:t>
                            </w:r>
                          </w:p>
                        </w:txbxContent>
                      </v:textbox>
                      <w10:wrap type="square"/>
                    </v:shape>
                  </w:pict>
                </mc:Fallback>
              </mc:AlternateContent>
            </w:r>
            <w:r w:rsidR="00490462" w:rsidRPr="00490462">
              <w:rPr>
                <w:noProof/>
                <w:sz w:val="24"/>
                <w:rtl/>
                <w:lang w:val="en-GB"/>
              </w:rPr>
              <mc:AlternateContent>
                <mc:Choice Requires="wps">
                  <w:drawing>
                    <wp:anchor distT="45720" distB="45720" distL="114300" distR="114300" simplePos="0" relativeHeight="251659264" behindDoc="0" locked="0" layoutInCell="1" allowOverlap="1">
                      <wp:simplePos x="0" y="0"/>
                      <wp:positionH relativeFrom="column">
                        <wp:posOffset>3142615</wp:posOffset>
                      </wp:positionH>
                      <wp:positionV relativeFrom="paragraph">
                        <wp:posOffset>1010920</wp:posOffset>
                      </wp:positionV>
                      <wp:extent cx="2971800" cy="1404620"/>
                      <wp:effectExtent l="0" t="0" r="0" b="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718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90462" w:rsidRPr="00991C88" w:rsidRDefault="00991C88">
                                  <w:pPr>
                                    <w:rPr>
                                      <w:sz w:val="24"/>
                                      <w:szCs w:val="24"/>
                                    </w:rPr>
                                  </w:pPr>
                                  <w:r w:rsidRPr="00991C88">
                                    <w:rPr>
                                      <w:sz w:val="24"/>
                                      <w:szCs w:val="24"/>
                                    </w:rPr>
                                    <w:t>Displaying Students activity worksheets on the back board as a praise and for students to go back to it and learn from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7.45pt;margin-top:79.6pt;width:234pt;height:110.6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" filled="f" stroked="f">
                      <v:textbox style="mso-fit-shape-to-text:t">
                        <w:txbxContent>
                          <w:p w:rsidR="00490462" w:rsidRPr="00991C88" w:rsidRDefault="00991C88">
                            <w:pPr>
                              <w:rPr>
                                <w:sz w:val="24"/>
                                <w:szCs w:val="24"/>
                              </w:rPr>
                            </w:pPr>
                            <w:r w:rsidRPr="00991C88">
                              <w:rPr>
                                <w:sz w:val="24"/>
                                <w:szCs w:val="24"/>
                              </w:rPr>
                              <w:t>Displaying Students activity worksheets on the back board as a praise and for students to go back to it and learn from it</w:t>
                            </w:r>
                          </w:p>
                        </w:txbxContent>
                      </v:textbox>
                    </v:shape>
                  </w:pict>
                </mc:Fallback>
              </mc:AlternateContent>
            </w:r>
            <w:r w:rsidR="00490462">
              <w:rPr>
                <w:noProof/>
                <w:sz w:val="24"/>
                <w:lang w:val="en-GB"/>
              </w:rPr>
              <w:drawing>
                <wp:inline distT="0" distB="0" distL="0" distR="0">
                  <wp:extent cx="2750819" cy="317182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11-25 at 1.05.26 AM.jpeg"/>
                          <pic:cNvPicPr/>
                        </pic:nvPicPr>
                        <pic:blipFill rotWithShape="1">
                          <a:blip r:embed="rId7" cstate="print">
                            <a:extLst>
                              <a:ext uri="{28A0092B-C50C-407E-A947-70E740481C1C}">
                                <a14:useLocalDpi xmlns:a14="http://schemas.microsoft.com/office/drawing/2010/main" val="0"/>
                              </a:ext>
                            </a:extLst>
                          </a:blip>
                          <a:srcRect t="11486" b="22574"/>
                          <a:stretch/>
                        </pic:blipFill>
                        <pic:spPr bwMode="auto">
                          <a:xfrm>
                            <a:off x="0" y="0"/>
                            <a:ext cx="2758266" cy="3180411"/>
                          </a:xfrm>
                          <a:prstGeom prst="rect">
                            <a:avLst/>
                          </a:prstGeom>
                          <a:ln>
                            <a:noFill/>
                          </a:ln>
                          <a:extLst>
                            <a:ext uri="{53640926-AAD7-44D8-BBD7-CCE9431645EC}">
                              <a14:shadowObscured xmlns:a14="http://schemas.microsoft.com/office/drawing/2010/main"/>
                            </a:ext>
                          </a:extLst>
                        </pic:spPr>
                      </pic:pic>
                    </a:graphicData>
                  </a:graphic>
                </wp:inline>
              </w:drawing>
            </w:r>
            <w:r w:rsidR="00490462">
              <w:rPr>
                <w:sz w:val="24"/>
                <w:lang w:val="en-GB"/>
              </w:rPr>
              <w:tab/>
            </w:r>
            <w:r w:rsidR="00490462">
              <w:rPr>
                <w:noProof/>
                <w:sz w:val="24"/>
                <w:lang w:val="en-GB"/>
              </w:rPr>
              <w:drawing>
                <wp:inline distT="0" distB="0" distL="0" distR="0">
                  <wp:extent cx="2821303" cy="3158738"/>
                  <wp:effectExtent l="2540" t="0" r="1270" b="127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12-12 at 4.24.24 PM.jpeg"/>
                          <pic:cNvPicPr/>
                        </pic:nvPicPr>
                        <pic:blipFill rotWithShape="1">
                          <a:blip r:embed="rId8" cstate="print">
                            <a:extLst>
                              <a:ext uri="{28A0092B-C50C-407E-A947-70E740481C1C}">
                                <a14:useLocalDpi xmlns:a14="http://schemas.microsoft.com/office/drawing/2010/main" val="0"/>
                              </a:ext>
                            </a:extLst>
                          </a:blip>
                          <a:srcRect t="13648" b="23377"/>
                          <a:stretch/>
                        </pic:blipFill>
                        <pic:spPr bwMode="auto">
                          <a:xfrm rot="16200000">
                            <a:off x="0" y="0"/>
                            <a:ext cx="2833089" cy="3171933"/>
                          </a:xfrm>
                          <a:prstGeom prst="rect">
                            <a:avLst/>
                          </a:prstGeom>
                          <a:ln>
                            <a:noFill/>
                          </a:ln>
                          <a:extLst>
                            <a:ext uri="{53640926-AAD7-44D8-BBD7-CCE9431645EC}">
                              <a14:shadowObscured xmlns:a14="http://schemas.microsoft.com/office/drawing/2010/main"/>
                            </a:ext>
                          </a:extLst>
                        </pic:spPr>
                      </pic:pic>
                    </a:graphicData>
                  </a:graphic>
                </wp:inline>
              </w:drawing>
            </w: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tc>
      </w:tr>
      <w:tr w:rsidR="00D772BC" w:rsidTr="00030B71">
        <w:tc>
          <w:tcPr>
            <w:tcW w:w="10755" w:type="dxa"/>
          </w:tcPr>
          <w:p w:rsidR="00D772BC" w:rsidRPr="00193131" w:rsidRDefault="00D772BC" w:rsidP="00030B71">
            <w:pPr>
              <w:pStyle w:val="1"/>
              <w:outlineLvl w:val="0"/>
              <w:rPr>
                <w:rFonts w:asciiTheme="minorHAnsi" w:hAnsiTheme="minorHAnsi" w:cs="Arial"/>
                <w:b w:val="0"/>
                <w:bCs w:val="0"/>
              </w:rPr>
            </w:pPr>
            <w:r w:rsidRPr="00193131">
              <w:rPr>
                <w:rFonts w:asciiTheme="minorHAnsi" w:hAnsiTheme="minorHAnsi" w:cs="Arial"/>
                <w:i/>
                <w:iCs/>
              </w:rPr>
              <w:lastRenderedPageBreak/>
              <w:t>Is there a variety of books and genres in the class? Mention some. How are they displayed</w:t>
            </w:r>
            <w:r w:rsidRPr="00193131">
              <w:rPr>
                <w:rFonts w:asciiTheme="minorHAnsi" w:hAnsiTheme="minorHAnsi" w:cs="Arial"/>
                <w:b w:val="0"/>
                <w:bCs w:val="0"/>
              </w:rPr>
              <w:t xml:space="preserve">? </w:t>
            </w:r>
          </w:p>
          <w:p w:rsidR="00D772BC" w:rsidRDefault="00D772BC" w:rsidP="00030B71">
            <w:pPr>
              <w:rPr>
                <w:sz w:val="24"/>
                <w:lang w:val="en-GB"/>
              </w:rPr>
            </w:pPr>
          </w:p>
          <w:p w:rsidR="00991C88" w:rsidRDefault="00991C88" w:rsidP="00030B71">
            <w:pPr>
              <w:rPr>
                <w:sz w:val="24"/>
                <w:lang w:val="en-GB"/>
              </w:rPr>
            </w:pPr>
            <w:r>
              <w:rPr>
                <w:sz w:val="24"/>
                <w:lang w:val="en-GB"/>
              </w:rPr>
              <w:t xml:space="preserve">There is a reading corner and there is three boxes with different reading level books in them </w:t>
            </w:r>
          </w:p>
          <w:p w:rsidR="00991C88" w:rsidRDefault="00991C88" w:rsidP="00030B71">
            <w:pPr>
              <w:rPr>
                <w:sz w:val="24"/>
                <w:lang w:val="en-GB"/>
              </w:rPr>
            </w:pPr>
            <w:r>
              <w:rPr>
                <w:sz w:val="24"/>
                <w:lang w:val="en-GB"/>
              </w:rPr>
              <w:t>During their break or during reading class they can go and grab a book and read alone or with a reading buddy</w:t>
            </w:r>
          </w:p>
          <w:p w:rsidR="00991C88" w:rsidRDefault="00991C88" w:rsidP="00030B71">
            <w:pPr>
              <w:rPr>
                <w:sz w:val="24"/>
                <w:lang w:val="en-GB"/>
              </w:rPr>
            </w:pPr>
          </w:p>
          <w:p w:rsidR="00D772BC"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tc>
      </w:tr>
      <w:tr w:rsidR="00D772BC" w:rsidTr="00030B71">
        <w:tc>
          <w:tcPr>
            <w:tcW w:w="10755" w:type="dxa"/>
          </w:tcPr>
          <w:p w:rsidR="00D772BC" w:rsidRPr="00193131" w:rsidRDefault="00D772BC" w:rsidP="00030B71">
            <w:pPr>
              <w:pStyle w:val="1"/>
              <w:outlineLvl w:val="0"/>
              <w:rPr>
                <w:rFonts w:asciiTheme="minorHAnsi" w:hAnsiTheme="minorHAnsi" w:cs="Arial"/>
                <w:i/>
                <w:iCs/>
              </w:rPr>
            </w:pPr>
            <w:r w:rsidRPr="00193131">
              <w:rPr>
                <w:rFonts w:asciiTheme="minorHAnsi" w:hAnsiTheme="minorHAnsi" w:cs="Arial"/>
                <w:i/>
                <w:iCs/>
              </w:rPr>
              <w:t xml:space="preserve">Describe the reading area in your classroom. </w:t>
            </w:r>
          </w:p>
          <w:p w:rsidR="00D772BC" w:rsidRPr="00193131" w:rsidRDefault="00D772BC" w:rsidP="00030B71">
            <w:pPr>
              <w:rPr>
                <w:sz w:val="24"/>
                <w:lang w:val="en-GB"/>
              </w:rPr>
            </w:pPr>
          </w:p>
          <w:p w:rsidR="00D772BC" w:rsidRPr="00193131" w:rsidRDefault="00EB54FE" w:rsidP="00030B71">
            <w:pPr>
              <w:rPr>
                <w:sz w:val="24"/>
                <w:lang w:val="en-GB"/>
              </w:rPr>
            </w:pPr>
            <w:r>
              <w:rPr>
                <w:sz w:val="24"/>
                <w:lang w:val="en-GB"/>
              </w:rPr>
              <w:t xml:space="preserve">In the back of the class there is a soft traditional Arabic seating with levelled books  </w:t>
            </w: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p w:rsidR="00D772BC" w:rsidRDefault="00D772BC" w:rsidP="00030B71">
            <w:pPr>
              <w:rPr>
                <w:sz w:val="24"/>
                <w:lang w:val="en-GB"/>
              </w:rPr>
            </w:pPr>
          </w:p>
          <w:p w:rsidR="00D772BC"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tc>
      </w:tr>
      <w:tr w:rsidR="00D772BC" w:rsidTr="00030B71">
        <w:tc>
          <w:tcPr>
            <w:tcW w:w="10755" w:type="dxa"/>
          </w:tcPr>
          <w:p w:rsidR="00D772BC" w:rsidRPr="00193131" w:rsidRDefault="00D772BC" w:rsidP="00030B71">
            <w:pPr>
              <w:pStyle w:val="1"/>
              <w:outlineLvl w:val="0"/>
              <w:rPr>
                <w:rFonts w:asciiTheme="minorHAnsi" w:hAnsiTheme="minorHAnsi" w:cs="Arial"/>
                <w:i/>
                <w:iCs/>
              </w:rPr>
            </w:pPr>
            <w:r w:rsidRPr="00193131">
              <w:rPr>
                <w:rFonts w:asciiTheme="minorHAnsi" w:hAnsiTheme="minorHAnsi" w:cs="Arial"/>
                <w:i/>
                <w:iCs/>
              </w:rPr>
              <w:t>Does the teacher read to the children? How often?  How does she motivate them to read?</w:t>
            </w:r>
          </w:p>
          <w:p w:rsidR="00D772BC" w:rsidRDefault="00D772BC" w:rsidP="00030B71">
            <w:pPr>
              <w:pStyle w:val="1"/>
              <w:outlineLvl w:val="0"/>
              <w:rPr>
                <w:rFonts w:asciiTheme="minorHAnsi" w:hAnsiTheme="minorHAnsi" w:cs="Arial"/>
                <w:b w:val="0"/>
                <w:bCs w:val="0"/>
              </w:rPr>
            </w:pPr>
          </w:p>
          <w:p w:rsidR="00D772BC" w:rsidRPr="00991C88" w:rsidRDefault="00991C88" w:rsidP="00030B71">
            <w:pPr>
              <w:pStyle w:val="1"/>
              <w:outlineLvl w:val="0"/>
              <w:rPr>
                <w:rFonts w:asciiTheme="minorHAnsi" w:hAnsiTheme="minorHAnsi" w:cs="Arial"/>
                <w:b w:val="0"/>
                <w:bCs w:val="0"/>
                <w:u w:val="none"/>
              </w:rPr>
            </w:pPr>
            <w:r w:rsidRPr="00991C88">
              <w:rPr>
                <w:rFonts w:asciiTheme="minorHAnsi" w:hAnsiTheme="minorHAnsi" w:cs="Arial"/>
                <w:b w:val="0"/>
                <w:bCs w:val="0"/>
                <w:u w:val="none"/>
              </w:rPr>
              <w:t>When students come back from sports or a break and they are hyped up my MST reads a calming book and asks students to close their eyes and listen.</w:t>
            </w:r>
          </w:p>
          <w:p w:rsidR="00991C88" w:rsidRDefault="00991C88" w:rsidP="00991C88"/>
          <w:p w:rsidR="00991C88" w:rsidRPr="00991C88" w:rsidRDefault="00991C88" w:rsidP="00991C88"/>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tc>
      </w:tr>
      <w:tr w:rsidR="00D772BC" w:rsidRPr="00D871FF" w:rsidTr="00030B71">
        <w:tc>
          <w:tcPr>
            <w:tcW w:w="10755" w:type="dxa"/>
          </w:tcPr>
          <w:p w:rsidR="00D772BC" w:rsidRPr="00D871FF" w:rsidRDefault="00D772BC" w:rsidP="00030B71">
            <w:pPr>
              <w:pStyle w:val="1"/>
              <w:outlineLvl w:val="0"/>
              <w:rPr>
                <w:rFonts w:asciiTheme="minorHAnsi" w:hAnsiTheme="minorHAnsi" w:cs="Arial"/>
                <w:i/>
                <w:iCs/>
              </w:rPr>
            </w:pPr>
            <w:r w:rsidRPr="00D871FF">
              <w:rPr>
                <w:rFonts w:asciiTheme="minorHAnsi" w:hAnsiTheme="minorHAnsi" w:cs="Arial"/>
                <w:i/>
                <w:iCs/>
              </w:rPr>
              <w:lastRenderedPageBreak/>
              <w:t>Describe the reading approaches have you observed? Where do the children sit? How does the teacher encourage participation?</w:t>
            </w:r>
          </w:p>
          <w:p w:rsidR="00D772BC" w:rsidRPr="00D871FF" w:rsidRDefault="00D772BC" w:rsidP="00030B71">
            <w:pPr>
              <w:pStyle w:val="1"/>
              <w:outlineLvl w:val="0"/>
              <w:rPr>
                <w:rFonts w:asciiTheme="minorHAnsi" w:hAnsiTheme="minorHAnsi" w:cs="Arial"/>
                <w:b w:val="0"/>
                <w:bCs w:val="0"/>
              </w:rPr>
            </w:pPr>
          </w:p>
          <w:tbl>
            <w:tblPr>
              <w:tblW w:w="10519" w:type="dxa"/>
              <w:tblCellMar>
                <w:left w:w="0" w:type="dxa"/>
                <w:right w:w="0" w:type="dxa"/>
              </w:tblCellMar>
              <w:tblLook w:val="04A0" w:firstRow="1" w:lastRow="0" w:firstColumn="1" w:lastColumn="0" w:noHBand="0" w:noVBand="1"/>
            </w:tblPr>
            <w:tblGrid>
              <w:gridCol w:w="2155"/>
              <w:gridCol w:w="2807"/>
              <w:gridCol w:w="3005"/>
              <w:gridCol w:w="2552"/>
            </w:tblGrid>
            <w:tr w:rsidR="00D772BC" w:rsidRPr="00D871FF" w:rsidTr="00030B71">
              <w:tc>
                <w:tcPr>
                  <w:tcW w:w="2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72BC" w:rsidRPr="00D871FF" w:rsidRDefault="00D772BC" w:rsidP="00030B71">
                  <w:pPr>
                    <w:pStyle w:val="a4"/>
                    <w:ind w:left="0"/>
                    <w:rPr>
                      <w:rFonts w:asciiTheme="minorHAnsi" w:hAnsiTheme="minorHAnsi"/>
                      <w:b/>
                      <w:bCs/>
                      <w:szCs w:val="22"/>
                    </w:rPr>
                  </w:pPr>
                  <w:r w:rsidRPr="00D871FF">
                    <w:rPr>
                      <w:rFonts w:asciiTheme="minorHAnsi" w:hAnsiTheme="minorHAnsi"/>
                      <w:b/>
                      <w:bCs/>
                    </w:rPr>
                    <w:t xml:space="preserve">Read aloud </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2BC" w:rsidRPr="00D871FF" w:rsidRDefault="00D772BC" w:rsidP="00030B71">
                  <w:pPr>
                    <w:pStyle w:val="a4"/>
                    <w:ind w:left="0"/>
                    <w:rPr>
                      <w:rFonts w:asciiTheme="minorHAnsi" w:hAnsiTheme="minorHAnsi"/>
                      <w:b/>
                      <w:bCs/>
                    </w:rPr>
                  </w:pPr>
                  <w:r w:rsidRPr="00D871FF">
                    <w:rPr>
                      <w:rFonts w:asciiTheme="minorHAnsi" w:hAnsiTheme="minorHAnsi"/>
                      <w:b/>
                      <w:bCs/>
                    </w:rPr>
                    <w:t>Shared reading</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2BC" w:rsidRPr="00D871FF" w:rsidRDefault="00D772BC" w:rsidP="00030B71">
                  <w:pPr>
                    <w:pStyle w:val="a4"/>
                    <w:ind w:left="0"/>
                    <w:rPr>
                      <w:rFonts w:asciiTheme="minorHAnsi" w:hAnsiTheme="minorHAnsi"/>
                      <w:b/>
                      <w:bCs/>
                    </w:rPr>
                  </w:pPr>
                  <w:r w:rsidRPr="00D871FF">
                    <w:rPr>
                      <w:rFonts w:asciiTheme="minorHAnsi" w:hAnsiTheme="minorHAnsi"/>
                      <w:b/>
                      <w:bCs/>
                    </w:rPr>
                    <w:t>Guided reading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72BC" w:rsidRPr="00D871FF" w:rsidRDefault="00D772BC" w:rsidP="00030B71">
                  <w:pPr>
                    <w:pStyle w:val="a4"/>
                    <w:ind w:left="0"/>
                    <w:rPr>
                      <w:rFonts w:asciiTheme="minorHAnsi" w:hAnsiTheme="minorHAnsi"/>
                      <w:b/>
                      <w:bCs/>
                    </w:rPr>
                  </w:pPr>
                  <w:r w:rsidRPr="00D871FF">
                    <w:rPr>
                      <w:rFonts w:asciiTheme="minorHAnsi" w:hAnsiTheme="minorHAnsi"/>
                      <w:b/>
                      <w:bCs/>
                    </w:rPr>
                    <w:t xml:space="preserve">Independent reading </w:t>
                  </w:r>
                </w:p>
                <w:p w:rsidR="00D772BC" w:rsidRPr="00D871FF" w:rsidRDefault="00D772BC" w:rsidP="00030B71">
                  <w:pPr>
                    <w:pStyle w:val="a4"/>
                    <w:ind w:left="0"/>
                    <w:rPr>
                      <w:rFonts w:asciiTheme="minorHAnsi" w:hAnsiTheme="minorHAnsi"/>
                      <w:b/>
                      <w:bCs/>
                    </w:rPr>
                  </w:pPr>
                </w:p>
              </w:tc>
            </w:tr>
            <w:tr w:rsidR="00D772BC" w:rsidRPr="00D871FF" w:rsidTr="00030B71">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72BC" w:rsidRPr="00D871FF" w:rsidRDefault="00D772BC" w:rsidP="00030B71">
                  <w:pPr>
                    <w:pStyle w:val="a4"/>
                    <w:ind w:left="0"/>
                    <w:rPr>
                      <w:color w:val="1F497D"/>
                    </w:rPr>
                  </w:pPr>
                </w:p>
                <w:p w:rsidR="00D772BC" w:rsidRPr="007B641B" w:rsidRDefault="007B641B" w:rsidP="00030B71">
                  <w:pPr>
                    <w:pStyle w:val="a4"/>
                    <w:ind w:left="0"/>
                    <w:rPr>
                      <w:color w:val="1F3864" w:themeColor="accent1" w:themeShade="80"/>
                    </w:rPr>
                  </w:pPr>
                  <w:r w:rsidRPr="007B641B">
                    <w:rPr>
                      <w:color w:val="1F3864" w:themeColor="accent1" w:themeShade="80"/>
                    </w:rPr>
                    <w:t>Whenever there is a long text my MST encourages the students to read.</w:t>
                  </w:r>
                </w:p>
                <w:p w:rsidR="007B641B" w:rsidRPr="007B641B" w:rsidRDefault="007B641B" w:rsidP="00030B71">
                  <w:pPr>
                    <w:pStyle w:val="a4"/>
                    <w:ind w:left="0"/>
                    <w:rPr>
                      <w:color w:val="1F3864" w:themeColor="accent1" w:themeShade="80"/>
                    </w:rPr>
                  </w:pPr>
                </w:p>
                <w:p w:rsidR="007B641B" w:rsidRPr="007B641B" w:rsidRDefault="007B641B" w:rsidP="00030B71">
                  <w:pPr>
                    <w:pStyle w:val="a4"/>
                    <w:ind w:left="0"/>
                    <w:rPr>
                      <w:color w:val="1F3864" w:themeColor="accent1" w:themeShade="80"/>
                    </w:rPr>
                  </w:pPr>
                  <w:r w:rsidRPr="007B641B">
                    <w:rPr>
                      <w:color w:val="1F3864" w:themeColor="accent1" w:themeShade="80"/>
                    </w:rPr>
                    <w:t>He picks a student and ask him to read and the next student so on.</w:t>
                  </w: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D772BC" w:rsidRDefault="00D772BC" w:rsidP="00030B71">
                  <w:pPr>
                    <w:pStyle w:val="a4"/>
                    <w:ind w:left="0"/>
                    <w:rPr>
                      <w:color w:val="1F497D"/>
                    </w:rPr>
                  </w:pPr>
                </w:p>
                <w:p w:rsidR="00854E3B" w:rsidRPr="00854E3B" w:rsidRDefault="00854E3B" w:rsidP="00030B71">
                  <w:pPr>
                    <w:pStyle w:val="a4"/>
                    <w:ind w:left="0"/>
                    <w:rPr>
                      <w:color w:val="1F3864" w:themeColor="accent1" w:themeShade="80"/>
                    </w:rPr>
                  </w:pPr>
                  <w:r w:rsidRPr="00854E3B">
                    <w:rPr>
                      <w:color w:val="1F3864" w:themeColor="accent1" w:themeShade="80"/>
                    </w:rPr>
                    <w:t>When I attended Ahlam's MST class I saw her teach a shared reading lesson</w:t>
                  </w:r>
                </w:p>
                <w:p w:rsidR="00854E3B" w:rsidRPr="00854E3B" w:rsidRDefault="00854E3B" w:rsidP="00030B71">
                  <w:pPr>
                    <w:pStyle w:val="a4"/>
                    <w:ind w:left="0"/>
                    <w:rPr>
                      <w:color w:val="1F3864" w:themeColor="accent1" w:themeShade="80"/>
                    </w:rPr>
                  </w:pPr>
                </w:p>
                <w:p w:rsidR="00854E3B" w:rsidRPr="00D871FF" w:rsidRDefault="00854E3B" w:rsidP="00030B71">
                  <w:pPr>
                    <w:pStyle w:val="a4"/>
                    <w:ind w:left="0"/>
                    <w:rPr>
                      <w:color w:val="1F497D"/>
                    </w:rPr>
                  </w:pPr>
                  <w:r w:rsidRPr="00854E3B">
                    <w:rPr>
                      <w:color w:val="1F3864" w:themeColor="accent1" w:themeShade="80"/>
                    </w:rPr>
                    <w:t xml:space="preserve">It was about the good and bad habits and what a good kid should do the story had a moral and students wore engaged the teacher kept asking the questions and in the end they had an activity  </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rsidR="007B641B" w:rsidRDefault="007B641B" w:rsidP="00030B71">
                  <w:pPr>
                    <w:pStyle w:val="a4"/>
                    <w:ind w:left="0"/>
                    <w:rPr>
                      <w:color w:val="1F3864" w:themeColor="accent1" w:themeShade="80"/>
                    </w:rPr>
                  </w:pPr>
                </w:p>
                <w:p w:rsidR="00D772BC" w:rsidRPr="007B641B" w:rsidRDefault="007B641B" w:rsidP="00030B71">
                  <w:pPr>
                    <w:pStyle w:val="a4"/>
                    <w:ind w:left="0"/>
                    <w:rPr>
                      <w:color w:val="1F3864" w:themeColor="accent1" w:themeShade="80"/>
                    </w:rPr>
                  </w:pPr>
                  <w:r w:rsidRPr="007B641B">
                    <w:rPr>
                      <w:color w:val="1F3864" w:themeColor="accent1" w:themeShade="80"/>
                    </w:rPr>
                    <w:t>My MST helps student who need scaffolding and lets the more able students help the struggling students.</w:t>
                  </w:r>
                </w:p>
                <w:p w:rsidR="007B641B" w:rsidRPr="007B641B" w:rsidRDefault="007B641B" w:rsidP="00030B71">
                  <w:pPr>
                    <w:pStyle w:val="a4"/>
                    <w:ind w:left="0"/>
                    <w:rPr>
                      <w:color w:val="1F3864" w:themeColor="accent1" w:themeShade="80"/>
                    </w:rPr>
                  </w:pPr>
                </w:p>
                <w:p w:rsidR="007B641B" w:rsidRPr="00D871FF" w:rsidRDefault="007B641B" w:rsidP="00030B71">
                  <w:pPr>
                    <w:pStyle w:val="a4"/>
                    <w:ind w:left="0"/>
                    <w:rPr>
                      <w:color w:val="1F497D"/>
                    </w:rPr>
                  </w:pPr>
                  <w:r w:rsidRPr="007B641B">
                    <w:rPr>
                      <w:color w:val="1F3864" w:themeColor="accent1" w:themeShade="80"/>
                    </w:rPr>
                    <w:t xml:space="preserve">He asks students questions after they finish each paragraph. </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7B641B" w:rsidRDefault="007B641B" w:rsidP="007B641B">
                  <w:pPr>
                    <w:pStyle w:val="a4"/>
                    <w:ind w:left="0"/>
                    <w:rPr>
                      <w:color w:val="1F3864" w:themeColor="accent1" w:themeShade="80"/>
                    </w:rPr>
                  </w:pPr>
                </w:p>
                <w:p w:rsidR="00D772BC" w:rsidRPr="007B641B" w:rsidRDefault="007B641B" w:rsidP="007B641B">
                  <w:pPr>
                    <w:pStyle w:val="a4"/>
                    <w:ind w:left="0"/>
                    <w:rPr>
                      <w:color w:val="1F3864" w:themeColor="accent1" w:themeShade="80"/>
                    </w:rPr>
                  </w:pPr>
                  <w:r w:rsidRPr="007B641B">
                    <w:rPr>
                      <w:color w:val="1F3864" w:themeColor="accent1" w:themeShade="80"/>
                    </w:rPr>
                    <w:t xml:space="preserve">Whenever students are introduced to a new topic they are encouraged to use their devices and research about the topic and read to have a general knowledge about it </w:t>
                  </w: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p w:rsidR="00D772BC" w:rsidRPr="00D871FF" w:rsidRDefault="00D772BC" w:rsidP="00030B71">
                  <w:pPr>
                    <w:pStyle w:val="a4"/>
                    <w:ind w:left="0"/>
                    <w:rPr>
                      <w:color w:val="1F497D"/>
                    </w:rPr>
                  </w:pPr>
                </w:p>
              </w:tc>
            </w:tr>
          </w:tbl>
          <w:p w:rsidR="00D772BC" w:rsidRPr="00D871FF" w:rsidRDefault="00D772BC" w:rsidP="00030B71">
            <w:pPr>
              <w:rPr>
                <w:lang w:val="en-GB"/>
              </w:rPr>
            </w:pPr>
          </w:p>
        </w:tc>
      </w:tr>
      <w:tr w:rsidR="00D772BC" w:rsidTr="00030B71">
        <w:tc>
          <w:tcPr>
            <w:tcW w:w="10755" w:type="dxa"/>
          </w:tcPr>
          <w:p w:rsidR="00D772BC" w:rsidRPr="00193131" w:rsidRDefault="00D772BC" w:rsidP="00030B71">
            <w:pPr>
              <w:pStyle w:val="1"/>
              <w:outlineLvl w:val="0"/>
              <w:rPr>
                <w:rFonts w:asciiTheme="minorHAnsi" w:hAnsiTheme="minorHAnsi" w:cs="Arial"/>
                <w:i/>
                <w:iCs/>
              </w:rPr>
            </w:pPr>
            <w:r>
              <w:rPr>
                <w:rFonts w:asciiTheme="minorHAnsi" w:hAnsiTheme="minorHAnsi" w:cs="Arial"/>
                <w:i/>
                <w:iCs/>
              </w:rPr>
              <w:lastRenderedPageBreak/>
              <w:t xml:space="preserve">Consider how </w:t>
            </w:r>
            <w:r w:rsidRPr="00193131">
              <w:rPr>
                <w:rFonts w:asciiTheme="minorHAnsi" w:hAnsiTheme="minorHAnsi" w:cs="Arial"/>
                <w:i/>
                <w:iCs/>
              </w:rPr>
              <w:t>the teacher remind</w:t>
            </w:r>
            <w:r>
              <w:rPr>
                <w:rFonts w:asciiTheme="minorHAnsi" w:hAnsiTheme="minorHAnsi" w:cs="Arial"/>
                <w:i/>
                <w:iCs/>
              </w:rPr>
              <w:t>s</w:t>
            </w:r>
            <w:r w:rsidRPr="00193131">
              <w:rPr>
                <w:rFonts w:asciiTheme="minorHAnsi" w:hAnsiTheme="minorHAnsi" w:cs="Arial"/>
                <w:i/>
                <w:iCs/>
              </w:rPr>
              <w:t xml:space="preserve"> children of any concepts of print when reading? (left-to-right, top to bottom, punctuation, author, illustrator, etc)</w:t>
            </w:r>
          </w:p>
          <w:p w:rsidR="00D772BC" w:rsidRDefault="00D772BC" w:rsidP="00030B71">
            <w:pPr>
              <w:rPr>
                <w:sz w:val="24"/>
                <w:lang w:val="en-GB"/>
              </w:rPr>
            </w:pPr>
          </w:p>
          <w:p w:rsidR="007B641B" w:rsidRDefault="007B641B" w:rsidP="00030B71">
            <w:pPr>
              <w:rPr>
                <w:sz w:val="24"/>
                <w:lang w:val="en-GB"/>
              </w:rPr>
            </w:pPr>
            <w:r>
              <w:rPr>
                <w:sz w:val="24"/>
                <w:lang w:val="en-GB"/>
              </w:rPr>
              <w:t>My MST never needed to remind them of the basics of print because they are grade five most of them are mastered however he does remind them just in case they forgot. When tells them ab</w:t>
            </w:r>
            <w:r w:rsidR="00EB54FE">
              <w:rPr>
                <w:sz w:val="24"/>
                <w:lang w:val="en-GB"/>
              </w:rPr>
              <w:t>out what they are going to do (</w:t>
            </w:r>
            <w:r>
              <w:rPr>
                <w:sz w:val="24"/>
                <w:lang w:val="en-GB"/>
              </w:rPr>
              <w:t>instructions of the activity).</w:t>
            </w: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p w:rsidR="00D772BC" w:rsidRPr="00193131" w:rsidRDefault="00D772BC" w:rsidP="00030B71">
            <w:pPr>
              <w:rPr>
                <w:sz w:val="24"/>
                <w:lang w:val="en-GB"/>
              </w:rPr>
            </w:pPr>
          </w:p>
        </w:tc>
      </w:tr>
      <w:tr w:rsidR="00D772BC" w:rsidRPr="00A2558D" w:rsidTr="00030B71">
        <w:tc>
          <w:tcPr>
            <w:tcW w:w="10755" w:type="dxa"/>
          </w:tcPr>
          <w:p w:rsidR="00D772BC" w:rsidRDefault="00D772BC" w:rsidP="00030B71">
            <w:pPr>
              <w:pStyle w:val="1"/>
              <w:outlineLvl w:val="0"/>
              <w:rPr>
                <w:rFonts w:asciiTheme="minorHAnsi" w:hAnsiTheme="minorHAnsi" w:cs="Arial"/>
                <w:i/>
                <w:iCs/>
              </w:rPr>
            </w:pPr>
            <w:r w:rsidRPr="00D871FF">
              <w:rPr>
                <w:rFonts w:asciiTheme="minorHAnsi" w:hAnsiTheme="minorHAnsi" w:cs="Arial"/>
                <w:i/>
                <w:iCs/>
              </w:rPr>
              <w:t>How does the teacher teach phonics and</w:t>
            </w:r>
            <w:r>
              <w:rPr>
                <w:rFonts w:asciiTheme="minorHAnsi" w:hAnsiTheme="minorHAnsi" w:cs="Arial"/>
                <w:i/>
                <w:iCs/>
              </w:rPr>
              <w:t xml:space="preserve"> word attack skills to children?</w:t>
            </w:r>
            <w:r w:rsidRPr="00D871FF">
              <w:rPr>
                <w:rFonts w:asciiTheme="minorHAnsi" w:hAnsiTheme="minorHAnsi" w:cs="Arial"/>
                <w:i/>
                <w:iCs/>
              </w:rPr>
              <w:t xml:space="preserve"> Describe a phonics lesson you observed and mention how the children are scaffolded to </w:t>
            </w:r>
            <w:r w:rsidR="00924A77" w:rsidRPr="00D871FF">
              <w:rPr>
                <w:rFonts w:asciiTheme="minorHAnsi" w:hAnsiTheme="minorHAnsi" w:cs="Arial"/>
                <w:i/>
                <w:iCs/>
              </w:rPr>
              <w:t>recognize</w:t>
            </w:r>
            <w:r w:rsidRPr="00D871FF">
              <w:rPr>
                <w:rFonts w:asciiTheme="minorHAnsi" w:hAnsiTheme="minorHAnsi" w:cs="Arial"/>
                <w:i/>
                <w:iCs/>
              </w:rPr>
              <w:t xml:space="preserve"> the word and get the meaning. </w:t>
            </w:r>
          </w:p>
          <w:p w:rsidR="00924A77" w:rsidRDefault="00924A77" w:rsidP="00924A77"/>
          <w:p w:rsidR="00EB54FE" w:rsidRDefault="00924A77" w:rsidP="00924A77">
            <w:r>
              <w:t xml:space="preserve">In ms.talia's class </w:t>
            </w:r>
            <w:r w:rsidR="00EB54FE">
              <w:t xml:space="preserve">(grade5) </w:t>
            </w:r>
            <w:r>
              <w:t xml:space="preserve">first they will have carpet time a quick phonics reminder game </w:t>
            </w:r>
          </w:p>
          <w:p w:rsidR="00EB54FE" w:rsidRDefault="00EB54FE" w:rsidP="00924A77"/>
          <w:p w:rsidR="00924A77" w:rsidRDefault="00EB54FE" w:rsidP="00924A77">
            <w:r>
              <w:t>T</w:t>
            </w:r>
            <w:r w:rsidR="00924A77">
              <w:t>hen they will go back to their seats and have a brain storming game the most (ing) words written by pairs.</w:t>
            </w:r>
          </w:p>
          <w:p w:rsidR="00EB54FE" w:rsidRDefault="00EB54FE" w:rsidP="00924A77"/>
          <w:p w:rsidR="00EB54FE" w:rsidRDefault="00EB54FE" w:rsidP="00924A77">
            <w:r>
              <w:t>In the end they will use the words they wrote to write a short story about a king.</w:t>
            </w:r>
          </w:p>
          <w:p w:rsidR="00924A77" w:rsidRPr="00924A77" w:rsidRDefault="00924A77" w:rsidP="00924A77"/>
          <w:p w:rsidR="00D772BC" w:rsidRPr="00A2558D" w:rsidRDefault="00D772BC" w:rsidP="00030B71">
            <w:pPr>
              <w:rPr>
                <w:sz w:val="24"/>
                <w:lang w:val="en-GB"/>
              </w:rPr>
            </w:pPr>
          </w:p>
          <w:p w:rsidR="00D772BC" w:rsidRPr="00A2558D" w:rsidRDefault="00D772BC" w:rsidP="00030B71">
            <w:pPr>
              <w:rPr>
                <w:sz w:val="24"/>
                <w:lang w:val="en-GB"/>
              </w:rPr>
            </w:pPr>
          </w:p>
          <w:p w:rsidR="00D772BC" w:rsidRPr="00A2558D" w:rsidRDefault="00D772BC" w:rsidP="00030B71">
            <w:pPr>
              <w:rPr>
                <w:sz w:val="24"/>
                <w:lang w:val="en-GB"/>
              </w:rPr>
            </w:pPr>
          </w:p>
          <w:p w:rsidR="00D772BC" w:rsidRPr="00A2558D" w:rsidRDefault="00D772BC" w:rsidP="00030B71">
            <w:pPr>
              <w:rPr>
                <w:sz w:val="24"/>
                <w:lang w:val="en-GB"/>
              </w:rPr>
            </w:pPr>
          </w:p>
          <w:p w:rsidR="00D772BC" w:rsidRPr="00A2558D" w:rsidRDefault="00D772BC" w:rsidP="00030B71">
            <w:pPr>
              <w:rPr>
                <w:sz w:val="24"/>
                <w:lang w:val="en-GB"/>
              </w:rPr>
            </w:pPr>
          </w:p>
        </w:tc>
      </w:tr>
      <w:tr w:rsidR="00D772BC" w:rsidTr="00030B71">
        <w:tc>
          <w:tcPr>
            <w:tcW w:w="10755" w:type="dxa"/>
          </w:tcPr>
          <w:p w:rsidR="00D772BC" w:rsidRDefault="00D772BC" w:rsidP="00030B71">
            <w:pPr>
              <w:rPr>
                <w:sz w:val="24"/>
                <w:lang w:val="en-GB"/>
              </w:rPr>
            </w:pPr>
            <w:bookmarkStart w:id="0" w:name="_GoBack"/>
            <w:bookmarkEnd w:id="0"/>
          </w:p>
          <w:p w:rsidR="00D772BC" w:rsidRDefault="00D772BC" w:rsidP="00030B71">
            <w:pPr>
              <w:rPr>
                <w:sz w:val="24"/>
                <w:lang w:val="en-GB"/>
              </w:rPr>
            </w:pPr>
          </w:p>
          <w:p w:rsidR="00D772BC" w:rsidRDefault="00D772BC" w:rsidP="00030B71">
            <w:pPr>
              <w:rPr>
                <w:sz w:val="24"/>
                <w:lang w:val="en-GB"/>
              </w:rPr>
            </w:pPr>
          </w:p>
          <w:p w:rsidR="00D772BC" w:rsidRPr="00193131" w:rsidRDefault="00D772BC" w:rsidP="00030B71">
            <w:pPr>
              <w:rPr>
                <w:sz w:val="24"/>
                <w:lang w:val="en-GB"/>
              </w:rPr>
            </w:pPr>
          </w:p>
          <w:p w:rsidR="00D772BC" w:rsidRDefault="00D772BC" w:rsidP="00030B71">
            <w:pPr>
              <w:rPr>
                <w:sz w:val="24"/>
                <w:lang w:val="en-GB"/>
              </w:rPr>
            </w:pPr>
          </w:p>
          <w:p w:rsidR="00D772BC" w:rsidRPr="00193131" w:rsidRDefault="00D772BC" w:rsidP="00030B71">
            <w:pPr>
              <w:rPr>
                <w:sz w:val="24"/>
                <w:lang w:val="en-GB"/>
              </w:rPr>
            </w:pPr>
          </w:p>
        </w:tc>
      </w:tr>
      <w:tr w:rsidR="00D772BC" w:rsidTr="00030B71">
        <w:trPr>
          <w:trHeight w:val="1302"/>
        </w:trPr>
        <w:tc>
          <w:tcPr>
            <w:tcW w:w="10755" w:type="dxa"/>
          </w:tcPr>
          <w:p w:rsidR="00D772BC" w:rsidRPr="00193131" w:rsidRDefault="00D772BC" w:rsidP="00030B71">
            <w:pPr>
              <w:pStyle w:val="1"/>
              <w:outlineLvl w:val="0"/>
              <w:rPr>
                <w:rFonts w:asciiTheme="minorHAnsi" w:hAnsiTheme="minorHAnsi" w:cs="Arial"/>
                <w:i/>
                <w:iCs/>
              </w:rPr>
            </w:pPr>
            <w:r w:rsidRPr="00193131">
              <w:rPr>
                <w:rFonts w:asciiTheme="minorHAnsi" w:hAnsiTheme="minorHAnsi" w:cs="Arial"/>
                <w:i/>
                <w:iCs/>
              </w:rPr>
              <w:lastRenderedPageBreak/>
              <w:t xml:space="preserve">Ask your teacher about special reading events carried out in the school - e.g </w:t>
            </w:r>
            <w:r>
              <w:rPr>
                <w:rFonts w:asciiTheme="minorHAnsi" w:hAnsiTheme="minorHAnsi" w:cs="Arial"/>
                <w:i/>
                <w:iCs/>
              </w:rPr>
              <w:t>‘</w:t>
            </w:r>
            <w:r w:rsidRPr="00193131">
              <w:rPr>
                <w:rFonts w:asciiTheme="minorHAnsi" w:hAnsiTheme="minorHAnsi" w:cs="Arial"/>
                <w:i/>
                <w:iCs/>
              </w:rPr>
              <w:t xml:space="preserve">Book Character Day’, </w:t>
            </w:r>
            <w:r>
              <w:rPr>
                <w:rFonts w:asciiTheme="minorHAnsi" w:hAnsiTheme="minorHAnsi" w:cs="Arial"/>
                <w:i/>
                <w:iCs/>
              </w:rPr>
              <w:t xml:space="preserve">DEAR Time, </w:t>
            </w:r>
            <w:r w:rsidRPr="00193131">
              <w:rPr>
                <w:rFonts w:asciiTheme="minorHAnsi" w:hAnsiTheme="minorHAnsi" w:cs="Arial"/>
                <w:i/>
                <w:iCs/>
              </w:rPr>
              <w:t xml:space="preserve">Book Fairs, ‘Extreme Reading’ competitions </w:t>
            </w:r>
            <w:r>
              <w:rPr>
                <w:rFonts w:asciiTheme="minorHAnsi" w:hAnsiTheme="minorHAnsi" w:cs="Arial"/>
                <w:i/>
                <w:iCs/>
              </w:rPr>
              <w:t xml:space="preserve">etc. </w:t>
            </w:r>
          </w:p>
          <w:p w:rsidR="00D772BC" w:rsidRDefault="00D772BC" w:rsidP="00030B71">
            <w:pPr>
              <w:rPr>
                <w:sz w:val="24"/>
                <w:lang w:val="en-GB"/>
              </w:rPr>
            </w:pPr>
          </w:p>
          <w:p w:rsidR="00EB54FE" w:rsidRDefault="00EB54FE" w:rsidP="00030B71">
            <w:pPr>
              <w:rPr>
                <w:sz w:val="24"/>
                <w:lang w:val="en-GB"/>
              </w:rPr>
            </w:pPr>
            <w:r>
              <w:rPr>
                <w:sz w:val="24"/>
                <w:lang w:val="en-GB"/>
              </w:rPr>
              <w:t xml:space="preserve"> There is a book fair that is done twice a year in the school where people come to the school and sell books, a person reads a book to a big student, parents audience </w:t>
            </w:r>
          </w:p>
          <w:p w:rsidR="00EB54FE" w:rsidRDefault="00EB54FE" w:rsidP="00030B71">
            <w:pPr>
              <w:rPr>
                <w:sz w:val="24"/>
                <w:lang w:val="en-GB"/>
              </w:rPr>
            </w:pPr>
          </w:p>
          <w:p w:rsidR="00EB54FE" w:rsidRPr="00193131" w:rsidRDefault="00EB54FE" w:rsidP="00030B71">
            <w:pPr>
              <w:rPr>
                <w:sz w:val="24"/>
                <w:lang w:val="en-GB"/>
              </w:rPr>
            </w:pPr>
            <w:r>
              <w:rPr>
                <w:sz w:val="24"/>
                <w:lang w:val="en-GB"/>
              </w:rPr>
              <w:t>Once a week there is a lesson called library students go to the library and the librarian gives them a lesson it can be a shared reading, a guided reading, or a silent reading lesson.</w:t>
            </w:r>
          </w:p>
          <w:p w:rsidR="00D772BC" w:rsidRPr="00193131" w:rsidRDefault="00D772BC" w:rsidP="00030B71">
            <w:pPr>
              <w:rPr>
                <w:sz w:val="24"/>
                <w:lang w:val="en-GB"/>
              </w:rPr>
            </w:pPr>
          </w:p>
          <w:p w:rsidR="00D772BC" w:rsidRDefault="00D772BC" w:rsidP="00030B71">
            <w:pPr>
              <w:rPr>
                <w:sz w:val="24"/>
                <w:lang w:val="en-GB"/>
              </w:rPr>
            </w:pPr>
          </w:p>
          <w:p w:rsidR="00D772BC" w:rsidRDefault="00D772BC" w:rsidP="00030B71">
            <w:pPr>
              <w:rPr>
                <w:sz w:val="24"/>
                <w:lang w:val="en-GB"/>
              </w:rPr>
            </w:pPr>
          </w:p>
          <w:p w:rsidR="00D772BC" w:rsidRPr="00193131" w:rsidRDefault="00D772BC" w:rsidP="00030B71">
            <w:pPr>
              <w:rPr>
                <w:sz w:val="24"/>
                <w:lang w:val="en-GB"/>
              </w:rPr>
            </w:pPr>
          </w:p>
          <w:p w:rsidR="00D772BC" w:rsidRPr="00D76751" w:rsidRDefault="00D772BC" w:rsidP="00030B71">
            <w:pPr>
              <w:rPr>
                <w:lang w:val="en-GB"/>
              </w:rPr>
            </w:pPr>
          </w:p>
          <w:p w:rsidR="00D772BC" w:rsidRPr="00D871FF" w:rsidRDefault="00D772BC" w:rsidP="00030B71">
            <w:pPr>
              <w:rPr>
                <w:sz w:val="24"/>
                <w:lang w:val="en-GB"/>
              </w:rPr>
            </w:pPr>
          </w:p>
        </w:tc>
      </w:tr>
      <w:tr w:rsidR="00D772BC" w:rsidTr="00030B71">
        <w:trPr>
          <w:trHeight w:val="1302"/>
        </w:trPr>
        <w:tc>
          <w:tcPr>
            <w:tcW w:w="10755" w:type="dxa"/>
          </w:tcPr>
          <w:p w:rsidR="00D772BC" w:rsidRDefault="00D772BC" w:rsidP="00030B71">
            <w:pPr>
              <w:pStyle w:val="1"/>
              <w:outlineLvl w:val="0"/>
              <w:rPr>
                <w:rFonts w:asciiTheme="minorHAnsi" w:hAnsiTheme="minorHAnsi" w:cs="Arial"/>
                <w:i/>
                <w:iCs/>
              </w:rPr>
            </w:pPr>
            <w:r>
              <w:rPr>
                <w:rFonts w:asciiTheme="minorHAnsi" w:hAnsiTheme="minorHAnsi" w:cs="Arial"/>
                <w:i/>
                <w:iCs/>
              </w:rPr>
              <w:t xml:space="preserve">Describe some types of writing activities or the method the teacher uses for writing – e.g emergent writing, copy writing, dictations, etc </w:t>
            </w:r>
          </w:p>
          <w:p w:rsidR="00D772BC" w:rsidRDefault="00D772BC" w:rsidP="00030B71">
            <w:pPr>
              <w:pStyle w:val="1"/>
              <w:outlineLvl w:val="0"/>
              <w:rPr>
                <w:rFonts w:asciiTheme="minorHAnsi" w:hAnsiTheme="minorHAnsi" w:cs="Arial"/>
                <w:i/>
                <w:iCs/>
              </w:rPr>
            </w:pPr>
          </w:p>
          <w:p w:rsidR="00D772BC" w:rsidRDefault="00D772BC" w:rsidP="00030B71">
            <w:pPr>
              <w:rPr>
                <w:lang w:val="en-GB"/>
              </w:rPr>
            </w:pPr>
          </w:p>
          <w:p w:rsidR="00D772BC" w:rsidRDefault="00D772BC" w:rsidP="00030B71">
            <w:pPr>
              <w:rPr>
                <w:lang w:val="en-GB"/>
              </w:rPr>
            </w:pPr>
          </w:p>
          <w:p w:rsidR="00D772BC" w:rsidRDefault="00EB54FE" w:rsidP="00030B71">
            <w:pPr>
              <w:rPr>
                <w:lang w:val="en-GB"/>
              </w:rPr>
            </w:pPr>
            <w:r>
              <w:rPr>
                <w:lang w:val="en-GB"/>
              </w:rPr>
              <w:t xml:space="preserve">The teacher usually uses writing based on personal experience </w:t>
            </w:r>
          </w:p>
          <w:p w:rsidR="00EB54FE" w:rsidRDefault="00EB54FE" w:rsidP="00030B71">
            <w:pPr>
              <w:rPr>
                <w:lang w:val="en-GB"/>
              </w:rPr>
            </w:pPr>
          </w:p>
          <w:p w:rsidR="00EB54FE" w:rsidRDefault="00EB54FE" w:rsidP="00030B71">
            <w:pPr>
              <w:rPr>
                <w:lang w:val="en-GB"/>
              </w:rPr>
            </w:pPr>
            <w:r>
              <w:rPr>
                <w:lang w:val="en-GB"/>
              </w:rPr>
              <w:t>Example: when we went to green planet trip when we came back students wore asked to write about their personal experience and what they saw</w:t>
            </w:r>
          </w:p>
          <w:p w:rsidR="00EB54FE" w:rsidRDefault="00EB54FE" w:rsidP="00030B71">
            <w:pPr>
              <w:rPr>
                <w:lang w:val="en-GB"/>
              </w:rPr>
            </w:pPr>
          </w:p>
          <w:p w:rsidR="00EB54FE" w:rsidRDefault="00EB54FE" w:rsidP="00030B71">
            <w:pPr>
              <w:rPr>
                <w:lang w:val="en-GB"/>
              </w:rPr>
            </w:pPr>
          </w:p>
          <w:p w:rsidR="00EB54FE" w:rsidRDefault="00EB54FE" w:rsidP="00030B71">
            <w:pPr>
              <w:rPr>
                <w:lang w:val="en-GB"/>
              </w:rPr>
            </w:pPr>
          </w:p>
          <w:p w:rsidR="00EB54FE" w:rsidRDefault="00EB54FE" w:rsidP="00030B71">
            <w:pPr>
              <w:rPr>
                <w:lang w:val="en-GB"/>
              </w:rPr>
            </w:pPr>
          </w:p>
          <w:p w:rsidR="00EB54FE" w:rsidRDefault="00EB54FE" w:rsidP="00030B71">
            <w:pPr>
              <w:rPr>
                <w:lang w:val="en-GB"/>
              </w:rPr>
            </w:pPr>
          </w:p>
          <w:p w:rsidR="00EB54FE" w:rsidRDefault="00EB54FE" w:rsidP="00030B71">
            <w:pPr>
              <w:rPr>
                <w:lang w:val="en-GB"/>
              </w:rPr>
            </w:pPr>
          </w:p>
          <w:p w:rsidR="00EB54FE" w:rsidRDefault="00EB54FE" w:rsidP="00030B71">
            <w:pPr>
              <w:rPr>
                <w:lang w:val="en-GB"/>
              </w:rPr>
            </w:pPr>
          </w:p>
          <w:p w:rsidR="00EB54FE" w:rsidRDefault="00EB54FE" w:rsidP="00030B71">
            <w:pPr>
              <w:rPr>
                <w:lang w:val="en-GB"/>
              </w:rPr>
            </w:pPr>
          </w:p>
          <w:p w:rsidR="00EB54FE" w:rsidRDefault="00EB54FE" w:rsidP="00030B71">
            <w:pPr>
              <w:rPr>
                <w:lang w:val="en-GB"/>
              </w:rPr>
            </w:pPr>
          </w:p>
          <w:p w:rsidR="00EB54FE" w:rsidRDefault="00EB54FE" w:rsidP="00030B71">
            <w:pPr>
              <w:rPr>
                <w:lang w:val="en-GB"/>
              </w:rPr>
            </w:pPr>
          </w:p>
          <w:p w:rsidR="00EB54FE" w:rsidRDefault="00EB54FE" w:rsidP="00030B71">
            <w:pPr>
              <w:rPr>
                <w:lang w:val="en-GB"/>
              </w:rPr>
            </w:pPr>
          </w:p>
          <w:p w:rsidR="00D772BC" w:rsidRDefault="00D772BC" w:rsidP="00030B71">
            <w:pPr>
              <w:rPr>
                <w:lang w:val="en-GB"/>
              </w:rPr>
            </w:pPr>
          </w:p>
          <w:p w:rsidR="00D772BC" w:rsidRDefault="00D772BC" w:rsidP="00030B71">
            <w:pPr>
              <w:rPr>
                <w:lang w:val="en-GB"/>
              </w:rPr>
            </w:pPr>
          </w:p>
          <w:p w:rsidR="00D772BC" w:rsidRDefault="00D772BC" w:rsidP="00030B71">
            <w:pPr>
              <w:rPr>
                <w:lang w:val="en-GB"/>
              </w:rPr>
            </w:pPr>
          </w:p>
          <w:p w:rsidR="00D772BC" w:rsidRDefault="00D772BC" w:rsidP="00030B71">
            <w:pPr>
              <w:rPr>
                <w:lang w:val="en-GB"/>
              </w:rPr>
            </w:pPr>
          </w:p>
          <w:p w:rsidR="00D772BC" w:rsidRDefault="00D772BC" w:rsidP="00030B71">
            <w:pPr>
              <w:rPr>
                <w:lang w:val="en-GB"/>
              </w:rPr>
            </w:pPr>
          </w:p>
          <w:p w:rsidR="00D772BC" w:rsidRDefault="00D772BC" w:rsidP="00030B71">
            <w:pPr>
              <w:rPr>
                <w:lang w:val="en-GB"/>
              </w:rPr>
            </w:pPr>
          </w:p>
          <w:p w:rsidR="00D772BC" w:rsidRPr="00D76751" w:rsidRDefault="00D772BC" w:rsidP="00030B71">
            <w:pPr>
              <w:rPr>
                <w:lang w:val="en-GB"/>
              </w:rPr>
            </w:pPr>
          </w:p>
        </w:tc>
      </w:tr>
    </w:tbl>
    <w:p w:rsidR="00D772BC" w:rsidRDefault="00D772BC" w:rsidP="00D772BC">
      <w:pPr>
        <w:pStyle w:val="1"/>
        <w:rPr>
          <w:rFonts w:ascii="Arial" w:hAnsi="Arial" w:cs="Arial"/>
          <w:b w:val="0"/>
          <w:bCs w:val="0"/>
        </w:rPr>
      </w:pPr>
    </w:p>
    <w:p w:rsidR="00D772BC" w:rsidRDefault="00D772BC" w:rsidP="00D772BC">
      <w:pPr>
        <w:rPr>
          <w:lang w:val="en-GB"/>
        </w:rPr>
      </w:pPr>
    </w:p>
    <w:p w:rsidR="00D772BC" w:rsidRDefault="00D772BC" w:rsidP="00D772BC">
      <w:pPr>
        <w:rPr>
          <w:lang w:val="en-GB"/>
        </w:rPr>
      </w:pPr>
    </w:p>
    <w:p w:rsidR="00D772BC" w:rsidRDefault="00D772BC" w:rsidP="00D772BC">
      <w:pPr>
        <w:rPr>
          <w:lang w:val="en-G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D772BC" w:rsidTr="00030B71">
        <w:tc>
          <w:tcPr>
            <w:tcW w:w="9350" w:type="dxa"/>
          </w:tcPr>
          <w:p w:rsidR="00D772BC" w:rsidRDefault="00D772BC" w:rsidP="00030B71">
            <w:pPr>
              <w:rPr>
                <w:lang w:val="en-GB"/>
              </w:rPr>
            </w:pPr>
          </w:p>
          <w:p w:rsidR="00D772BC" w:rsidRPr="00D76751" w:rsidRDefault="00D772BC" w:rsidP="00030B71">
            <w:pPr>
              <w:jc w:val="center"/>
              <w:rPr>
                <w:b/>
                <w:bCs/>
                <w:sz w:val="36"/>
                <w:szCs w:val="36"/>
                <w:lang w:val="en-GB"/>
              </w:rPr>
            </w:pPr>
            <w:r w:rsidRPr="00D76751">
              <w:rPr>
                <w:b/>
                <w:bCs/>
                <w:sz w:val="36"/>
                <w:szCs w:val="36"/>
                <w:lang w:val="en-GB"/>
              </w:rPr>
              <w:lastRenderedPageBreak/>
              <w:t>REFLECTION</w:t>
            </w:r>
            <w:r w:rsidRPr="00D76751">
              <w:rPr>
                <w:b/>
                <w:bCs/>
                <w:sz w:val="36"/>
                <w:szCs w:val="36"/>
                <w:lang w:val="en-GB"/>
              </w:rPr>
              <w:br/>
            </w:r>
          </w:p>
        </w:tc>
      </w:tr>
      <w:tr w:rsidR="00D772BC" w:rsidTr="00030B71">
        <w:tc>
          <w:tcPr>
            <w:tcW w:w="9350" w:type="dxa"/>
          </w:tcPr>
          <w:p w:rsidR="00D772BC" w:rsidRDefault="00D772BC" w:rsidP="00030B71">
            <w:pPr>
              <w:pStyle w:val="1"/>
              <w:outlineLvl w:val="0"/>
              <w:rPr>
                <w:rFonts w:asciiTheme="minorHAnsi" w:hAnsiTheme="minorHAnsi" w:cs="Arial"/>
                <w:i/>
                <w:iCs/>
              </w:rPr>
            </w:pPr>
          </w:p>
          <w:p w:rsidR="00D772BC" w:rsidRDefault="00D772BC" w:rsidP="00030B71">
            <w:pPr>
              <w:pStyle w:val="1"/>
              <w:outlineLvl w:val="0"/>
              <w:rPr>
                <w:rFonts w:asciiTheme="minorHAnsi" w:hAnsiTheme="minorHAnsi" w:cs="Arial"/>
                <w:i/>
                <w:iCs/>
              </w:rPr>
            </w:pPr>
            <w:r w:rsidRPr="00E82D08">
              <w:rPr>
                <w:rFonts w:asciiTheme="minorHAnsi" w:hAnsiTheme="minorHAnsi" w:cs="Arial"/>
                <w:i/>
                <w:iCs/>
              </w:rPr>
              <w:t xml:space="preserve">Choose 3 best practices you observed during your time in school. Reflect on these and consider why you could implement these in a UAE primary classroom in the future.  Explain how these practices will affect student learning and reading levels in a primary class. </w:t>
            </w:r>
          </w:p>
          <w:p w:rsidR="00D772BC" w:rsidRDefault="00D772BC" w:rsidP="00030B71">
            <w:pPr>
              <w:rPr>
                <w:lang w:val="en-GB"/>
              </w:rPr>
            </w:pPr>
          </w:p>
          <w:p w:rsidR="00D772BC" w:rsidRDefault="00D772BC" w:rsidP="00030B71">
            <w:pPr>
              <w:rPr>
                <w:lang w:val="en-GB"/>
              </w:rPr>
            </w:pPr>
          </w:p>
          <w:p w:rsidR="00D6401F" w:rsidRDefault="00D6401F" w:rsidP="00D6401F">
            <w:pPr>
              <w:pStyle w:val="a4"/>
              <w:numPr>
                <w:ilvl w:val="0"/>
                <w:numId w:val="5"/>
              </w:numPr>
              <w:rPr>
                <w:lang w:val="en-GB"/>
              </w:rPr>
            </w:pPr>
            <w:r>
              <w:rPr>
                <w:lang w:val="en-GB"/>
              </w:rPr>
              <w:t>Phonics practice once a week even if they are grade five, because in UAE 95% of the students are second language learners so having a quick reminder is the best way to refresh their prior knowledge.</w:t>
            </w:r>
          </w:p>
          <w:p w:rsidR="00D6401F" w:rsidRDefault="00D6401F" w:rsidP="00D6401F">
            <w:pPr>
              <w:pStyle w:val="a4"/>
              <w:rPr>
                <w:lang w:val="en-GB"/>
              </w:rPr>
            </w:pPr>
          </w:p>
          <w:p w:rsidR="00D6401F" w:rsidRDefault="00D6401F" w:rsidP="00D6401F">
            <w:pPr>
              <w:pStyle w:val="a4"/>
              <w:numPr>
                <w:ilvl w:val="0"/>
                <w:numId w:val="5"/>
              </w:numPr>
              <w:rPr>
                <w:lang w:val="en-GB"/>
              </w:rPr>
            </w:pPr>
            <w:r>
              <w:rPr>
                <w:lang w:val="en-GB"/>
              </w:rPr>
              <w:t xml:space="preserve">Learning based on real life experiences: having an educational filled trip and then writing or reading about it is very useful and it is the best way to teach the </w:t>
            </w:r>
            <w:r w:rsidRPr="00D6401F">
              <w:rPr>
                <w:lang w:val="en-GB"/>
              </w:rPr>
              <w:t>kinaesthetic</w:t>
            </w:r>
            <w:r>
              <w:rPr>
                <w:lang w:val="en-GB"/>
              </w:rPr>
              <w:t>, auditory and the visual learners because this is something to see, hear and touch.</w:t>
            </w:r>
          </w:p>
          <w:p w:rsidR="00D6401F" w:rsidRPr="00D6401F" w:rsidRDefault="00D6401F" w:rsidP="00D6401F">
            <w:pPr>
              <w:pStyle w:val="a4"/>
              <w:rPr>
                <w:lang w:val="en-GB"/>
              </w:rPr>
            </w:pPr>
          </w:p>
          <w:p w:rsidR="00D772BC" w:rsidRPr="00D6401F" w:rsidRDefault="00D6401F" w:rsidP="00D6401F">
            <w:pPr>
              <w:pStyle w:val="a4"/>
              <w:numPr>
                <w:ilvl w:val="0"/>
                <w:numId w:val="5"/>
              </w:numPr>
              <w:rPr>
                <w:lang w:val="en-GB"/>
              </w:rPr>
            </w:pPr>
            <w:r>
              <w:rPr>
                <w:lang w:val="en-GB"/>
              </w:rPr>
              <w:t>Having a test determines your reading level once a month to see students' progress in reading is very helpful for the teacher parents and the student to know what the students' needs to progress.</w:t>
            </w:r>
          </w:p>
          <w:p w:rsidR="00D772BC" w:rsidRDefault="00D772BC" w:rsidP="00030B71">
            <w:pPr>
              <w:rPr>
                <w:lang w:val="en-GB"/>
              </w:rPr>
            </w:pPr>
          </w:p>
        </w:tc>
      </w:tr>
    </w:tbl>
    <w:p w:rsidR="00D772BC" w:rsidRPr="00D76751" w:rsidRDefault="00D772BC" w:rsidP="00D772BC">
      <w:pPr>
        <w:rPr>
          <w:lang w:val="en-GB"/>
        </w:rPr>
      </w:pPr>
    </w:p>
    <w:p w:rsidR="00D772BC" w:rsidRDefault="00D772BC" w:rsidP="00D772BC">
      <w:pPr>
        <w:pStyle w:val="a5"/>
        <w:rPr>
          <w:rFonts w:asciiTheme="minorHAnsi" w:hAnsiTheme="minorHAnsi" w:cs="Arial"/>
          <w:color w:val="000000" w:themeColor="text1"/>
          <w:szCs w:val="32"/>
          <w:lang w:val="en-GB"/>
        </w:rPr>
      </w:pPr>
    </w:p>
    <w:p w:rsidR="00D772BC" w:rsidRDefault="00D772BC" w:rsidP="00D772BC">
      <w:pPr>
        <w:pStyle w:val="a5"/>
        <w:rPr>
          <w:rFonts w:asciiTheme="minorHAnsi" w:hAnsiTheme="minorHAnsi" w:cs="Arial"/>
          <w:color w:val="000000" w:themeColor="text1"/>
          <w:szCs w:val="32"/>
          <w:lang w:val="en-GB"/>
        </w:rPr>
      </w:pPr>
    </w:p>
    <w:p w:rsidR="00D772BC" w:rsidRDefault="00D772BC" w:rsidP="00D772BC">
      <w:pPr>
        <w:pStyle w:val="a5"/>
        <w:rPr>
          <w:rFonts w:asciiTheme="minorHAnsi" w:hAnsiTheme="minorHAnsi" w:cs="Arial"/>
          <w:color w:val="000000" w:themeColor="text1"/>
          <w:szCs w:val="32"/>
          <w:lang w:val="en-GB"/>
        </w:rPr>
      </w:pPr>
    </w:p>
    <w:p w:rsidR="00D772BC" w:rsidRDefault="00D772BC" w:rsidP="00D772BC">
      <w:pPr>
        <w:pStyle w:val="a5"/>
        <w:rPr>
          <w:rFonts w:asciiTheme="minorHAnsi" w:hAnsiTheme="minorHAnsi" w:cs="Arial"/>
          <w:color w:val="000000" w:themeColor="text1"/>
          <w:szCs w:val="32"/>
          <w:lang w:val="en-GB"/>
        </w:rPr>
      </w:pPr>
    </w:p>
    <w:p w:rsidR="000D0502" w:rsidRPr="00D772BC" w:rsidRDefault="000D0502">
      <w:pPr>
        <w:rPr>
          <w:lang w:val="en-GB" w:bidi="ar-AE"/>
        </w:rPr>
      </w:pPr>
    </w:p>
    <w:sectPr w:rsidR="000D0502" w:rsidRPr="00D772BC" w:rsidSect="00874A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3A8" w:rsidRDefault="001E13A8" w:rsidP="00D6401F">
      <w:pPr>
        <w:spacing w:after="0" w:line="240" w:lineRule="auto"/>
      </w:pPr>
      <w:r>
        <w:separator/>
      </w:r>
    </w:p>
  </w:endnote>
  <w:endnote w:type="continuationSeparator" w:id="0">
    <w:p w:rsidR="001E13A8" w:rsidRDefault="001E13A8" w:rsidP="00D6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3A8" w:rsidRDefault="001E13A8" w:rsidP="00D6401F">
      <w:pPr>
        <w:spacing w:after="0" w:line="240" w:lineRule="auto"/>
      </w:pPr>
      <w:r>
        <w:separator/>
      </w:r>
    </w:p>
  </w:footnote>
  <w:footnote w:type="continuationSeparator" w:id="0">
    <w:p w:rsidR="001E13A8" w:rsidRDefault="001E13A8" w:rsidP="00D64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2CDF1C4B"/>
    <w:multiLevelType w:val="hybridMultilevel"/>
    <w:tmpl w:val="80F4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50A72"/>
    <w:multiLevelType w:val="hybridMultilevel"/>
    <w:tmpl w:val="B3D0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E3E01"/>
    <w:multiLevelType w:val="hybridMultilevel"/>
    <w:tmpl w:val="63648E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BC"/>
    <w:rsid w:val="000D0502"/>
    <w:rsid w:val="001E13A8"/>
    <w:rsid w:val="00490462"/>
    <w:rsid w:val="005272C0"/>
    <w:rsid w:val="0060492B"/>
    <w:rsid w:val="007B641B"/>
    <w:rsid w:val="00854E3B"/>
    <w:rsid w:val="00874ABD"/>
    <w:rsid w:val="00924A77"/>
    <w:rsid w:val="00991C88"/>
    <w:rsid w:val="00D6401F"/>
    <w:rsid w:val="00D772BC"/>
    <w:rsid w:val="00EB54FE"/>
    <w:rsid w:val="00F35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580C"/>
  <w15:chartTrackingRefBased/>
  <w15:docId w15:val="{59AF46D7-0F86-4579-9C41-8F736C60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2BC"/>
  </w:style>
  <w:style w:type="paragraph" w:styleId="1">
    <w:name w:val="heading 1"/>
    <w:basedOn w:val="a"/>
    <w:next w:val="a"/>
    <w:link w:val="1Char"/>
    <w:qFormat/>
    <w:rsid w:val="00D772BC"/>
    <w:pPr>
      <w:keepNext/>
      <w:spacing w:after="0" w:line="240" w:lineRule="auto"/>
      <w:outlineLvl w:val="0"/>
    </w:pPr>
    <w:rPr>
      <w:rFonts w:ascii="Agency FB" w:eastAsia="Times New Roman" w:hAnsi="Agency FB" w:cs="Times New Roman"/>
      <w:b/>
      <w:bCs/>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D772BC"/>
    <w:rPr>
      <w:rFonts w:ascii="Agency FB" w:eastAsia="Times New Roman" w:hAnsi="Agency FB" w:cs="Times New Roman"/>
      <w:b/>
      <w:bCs/>
      <w:sz w:val="28"/>
      <w:szCs w:val="24"/>
      <w:u w:val="single"/>
    </w:rPr>
  </w:style>
  <w:style w:type="table" w:styleId="a3">
    <w:name w:val="Table Grid"/>
    <w:basedOn w:val="a1"/>
    <w:uiPriority w:val="39"/>
    <w:rsid w:val="00D7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72BC"/>
    <w:pPr>
      <w:spacing w:after="0" w:line="240" w:lineRule="auto"/>
      <w:ind w:left="720"/>
      <w:contextualSpacing/>
    </w:pPr>
    <w:rPr>
      <w:rFonts w:ascii="Times New Roman" w:eastAsia="Times New Roman" w:hAnsi="Times New Roman" w:cs="Times New Roman"/>
      <w:sz w:val="24"/>
      <w:szCs w:val="24"/>
    </w:rPr>
  </w:style>
  <w:style w:type="paragraph" w:styleId="a5">
    <w:name w:val="Title"/>
    <w:basedOn w:val="a"/>
    <w:link w:val="Char"/>
    <w:qFormat/>
    <w:rsid w:val="00D772BC"/>
    <w:pPr>
      <w:spacing w:after="0" w:line="240" w:lineRule="auto"/>
      <w:jc w:val="center"/>
    </w:pPr>
    <w:rPr>
      <w:rFonts w:ascii="Times New Roman" w:eastAsia="Times New Roman" w:hAnsi="Times New Roman" w:cs="Times New Roman"/>
      <w:b/>
      <w:sz w:val="32"/>
      <w:szCs w:val="20"/>
    </w:rPr>
  </w:style>
  <w:style w:type="character" w:customStyle="1" w:styleId="Char">
    <w:name w:val="العنوان Char"/>
    <w:basedOn w:val="a0"/>
    <w:link w:val="a5"/>
    <w:rsid w:val="00D772BC"/>
    <w:rPr>
      <w:rFonts w:ascii="Times New Roman" w:eastAsia="Times New Roman" w:hAnsi="Times New Roman" w:cs="Times New Roman"/>
      <w:b/>
      <w:sz w:val="32"/>
      <w:szCs w:val="20"/>
    </w:rPr>
  </w:style>
  <w:style w:type="paragraph" w:styleId="a6">
    <w:name w:val="header"/>
    <w:basedOn w:val="a"/>
    <w:link w:val="Char0"/>
    <w:uiPriority w:val="99"/>
    <w:unhideWhenUsed/>
    <w:rsid w:val="00D6401F"/>
    <w:pPr>
      <w:tabs>
        <w:tab w:val="center" w:pos="4153"/>
        <w:tab w:val="right" w:pos="8306"/>
      </w:tabs>
      <w:spacing w:after="0" w:line="240" w:lineRule="auto"/>
    </w:pPr>
  </w:style>
  <w:style w:type="character" w:customStyle="1" w:styleId="Char0">
    <w:name w:val="رأس الصفحة Char"/>
    <w:basedOn w:val="a0"/>
    <w:link w:val="a6"/>
    <w:uiPriority w:val="99"/>
    <w:rsid w:val="00D6401F"/>
  </w:style>
  <w:style w:type="paragraph" w:styleId="a7">
    <w:name w:val="footer"/>
    <w:basedOn w:val="a"/>
    <w:link w:val="Char1"/>
    <w:uiPriority w:val="99"/>
    <w:unhideWhenUsed/>
    <w:rsid w:val="00D6401F"/>
    <w:pPr>
      <w:tabs>
        <w:tab w:val="center" w:pos="4153"/>
        <w:tab w:val="right" w:pos="8306"/>
      </w:tabs>
      <w:spacing w:after="0" w:line="240" w:lineRule="auto"/>
    </w:pPr>
  </w:style>
  <w:style w:type="character" w:customStyle="1" w:styleId="Char1">
    <w:name w:val="تذييل الصفحة Char"/>
    <w:basedOn w:val="a0"/>
    <w:link w:val="a7"/>
    <w:uiPriority w:val="99"/>
    <w:rsid w:val="00D6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1152</Words>
  <Characters>6568</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jawahir</dc:creator>
  <cp:keywords/>
  <dc:description/>
  <cp:lastModifiedBy>jawahir</cp:lastModifiedBy>
  <cp:revision>6</cp:revision>
  <dcterms:created xsi:type="dcterms:W3CDTF">2018-12-12T11:23:00Z</dcterms:created>
  <dcterms:modified xsi:type="dcterms:W3CDTF">2018-12-12T13:11:00Z</dcterms:modified>
</cp:coreProperties>
</file>